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BAA37" w14:textId="24A43A18" w:rsidR="000E0896" w:rsidRPr="000E2629" w:rsidRDefault="000E0896" w:rsidP="000E0896">
      <w:pPr>
        <w:keepNext/>
        <w:keepLines/>
        <w:spacing w:before="320" w:after="200" w:line="440" w:lineRule="atLeast"/>
        <w:outlineLvl w:val="0"/>
        <w:rPr>
          <w:rFonts w:eastAsia="MS Gothic" w:cstheme="minorHAnsi"/>
          <w:bCs/>
          <w:color w:val="53565A"/>
          <w:kern w:val="32"/>
          <w:sz w:val="36"/>
          <w:szCs w:val="40"/>
        </w:rPr>
      </w:pPr>
      <w:r w:rsidRPr="000E2629">
        <w:rPr>
          <w:rFonts w:eastAsia="MS Gothic" w:cstheme="minorHAnsi"/>
          <w:bCs/>
          <w:color w:val="53565A"/>
          <w:kern w:val="32"/>
          <w:sz w:val="36"/>
          <w:szCs w:val="40"/>
        </w:rPr>
        <w:t>What is a</w:t>
      </w:r>
      <w:r w:rsidR="00D12C21">
        <w:rPr>
          <w:rFonts w:eastAsia="MS Gothic" w:cstheme="minorHAnsi"/>
          <w:bCs/>
          <w:color w:val="53565A"/>
          <w:kern w:val="32"/>
          <w:sz w:val="36"/>
          <w:szCs w:val="40"/>
        </w:rPr>
        <w:t>n Assistant in Nursing</w:t>
      </w:r>
      <w:r w:rsidR="00203BCE">
        <w:rPr>
          <w:rFonts w:eastAsia="MS Gothic" w:cstheme="minorHAnsi"/>
          <w:bCs/>
          <w:color w:val="53565A"/>
          <w:kern w:val="32"/>
          <w:sz w:val="36"/>
          <w:szCs w:val="40"/>
        </w:rPr>
        <w:t>?</w:t>
      </w:r>
    </w:p>
    <w:p w14:paraId="237D116E" w14:textId="77777777" w:rsidR="00FF41B7" w:rsidRDefault="00FF41B7" w:rsidP="000E0896">
      <w:pPr>
        <w:spacing w:before="240" w:after="120" w:line="270" w:lineRule="atLeast"/>
        <w:rPr>
          <w:rFonts w:cstheme="minorHAnsi"/>
          <w:bCs/>
        </w:rPr>
      </w:pPr>
    </w:p>
    <w:p w14:paraId="2EAA013F" w14:textId="542D3881" w:rsidR="00FF41B7" w:rsidRDefault="00FF41B7" w:rsidP="000E0896">
      <w:pPr>
        <w:spacing w:before="240" w:after="120" w:line="270" w:lineRule="atLeast"/>
        <w:rPr>
          <w:rFonts w:cstheme="minorHAnsi"/>
          <w:bCs/>
        </w:rPr>
      </w:pPr>
      <w:r>
        <w:t xml:space="preserve">“An Assistant in Nursing (AIN) supports registered nurses/registered midwives in the delivery of personal health care to patients and the maintenance of a safe patient care environment. 24.2 An AIN </w:t>
      </w:r>
      <w:proofErr w:type="gramStart"/>
      <w:r>
        <w:t>at all times</w:t>
      </w:r>
      <w:proofErr w:type="gramEnd"/>
      <w:r>
        <w:t xml:space="preserve"> assists in the provision of nursing/midwifery care under the direct or indirect supervision of a RN/RM.” </w:t>
      </w:r>
      <w:r w:rsidRPr="00FF41B7">
        <w:rPr>
          <w:i/>
          <w:iCs/>
        </w:rPr>
        <w:t>ACT Public Service Nursing and Midwifery Enterprise Agreement 2020-2022</w:t>
      </w:r>
    </w:p>
    <w:p w14:paraId="490862E6" w14:textId="1B759775" w:rsidR="008D4314" w:rsidRPr="000E2629" w:rsidRDefault="000E0896" w:rsidP="000E0896">
      <w:pPr>
        <w:spacing w:before="240" w:after="120" w:line="270" w:lineRule="atLeast"/>
        <w:rPr>
          <w:rFonts w:eastAsia="Times" w:cstheme="minorHAnsi"/>
          <w:sz w:val="20"/>
          <w:szCs w:val="20"/>
          <w:lang w:val="en-US"/>
        </w:rPr>
      </w:pPr>
      <w:r w:rsidRPr="000E2629">
        <w:rPr>
          <w:rFonts w:cstheme="minorHAnsi"/>
          <w:bCs/>
        </w:rPr>
        <w:t>A</w:t>
      </w:r>
      <w:r w:rsidR="00FF41B7">
        <w:rPr>
          <w:rFonts w:cstheme="minorHAnsi"/>
          <w:bCs/>
        </w:rPr>
        <w:t xml:space="preserve">INs are </w:t>
      </w:r>
      <w:r w:rsidR="00E90AF5">
        <w:rPr>
          <w:rFonts w:cstheme="minorHAnsi"/>
          <w:bCs/>
        </w:rPr>
        <w:t xml:space="preserve">required to </w:t>
      </w:r>
      <w:r w:rsidR="00D12C21">
        <w:rPr>
          <w:rFonts w:cstheme="minorHAnsi"/>
          <w:bCs/>
        </w:rPr>
        <w:t>complete a Certificate III in Health Assistant Course via CIT</w:t>
      </w:r>
      <w:r w:rsidR="00BF4E95">
        <w:rPr>
          <w:rFonts w:cstheme="minorHAnsi"/>
          <w:bCs/>
        </w:rPr>
        <w:t xml:space="preserve"> or alternative Assistant in Nursing (aged or acute care) course at</w:t>
      </w:r>
      <w:r w:rsidR="00D12C21">
        <w:rPr>
          <w:rFonts w:cstheme="minorHAnsi"/>
          <w:bCs/>
        </w:rPr>
        <w:t xml:space="preserve"> TAFE </w:t>
      </w:r>
      <w:r w:rsidR="00BF4E95">
        <w:rPr>
          <w:rFonts w:cstheme="minorHAnsi"/>
          <w:bCs/>
        </w:rPr>
        <w:t xml:space="preserve">NSW </w:t>
      </w:r>
      <w:r w:rsidR="00D12C21">
        <w:rPr>
          <w:rFonts w:cstheme="minorHAnsi"/>
          <w:bCs/>
        </w:rPr>
        <w:t>or other Recognised Training Organisation (RTO).</w:t>
      </w:r>
    </w:p>
    <w:p w14:paraId="1946ADE9" w14:textId="1FEF7DA1" w:rsidR="000E0896" w:rsidRPr="000E2629" w:rsidRDefault="00D12C21" w:rsidP="000E0896">
      <w:pPr>
        <w:spacing w:before="240" w:after="120" w:line="270" w:lineRule="atLeast"/>
        <w:rPr>
          <w:rFonts w:ascii="Calibri" w:eastAsia="Times" w:hAnsi="Calibri" w:cs="Calibri"/>
          <w:lang w:val="en-US"/>
        </w:rPr>
      </w:pPr>
      <w:r>
        <w:rPr>
          <w:rFonts w:ascii="Calibri" w:eastAsia="Times" w:hAnsi="Calibri" w:cs="Calibri"/>
          <w:lang w:val="en-US"/>
        </w:rPr>
        <w:t>AI</w:t>
      </w:r>
      <w:r w:rsidR="000E0896" w:rsidRPr="000E2629">
        <w:rPr>
          <w:rFonts w:ascii="Calibri" w:eastAsia="Times" w:hAnsi="Calibri" w:cs="Calibri"/>
          <w:lang w:val="en-US"/>
        </w:rPr>
        <w:t xml:space="preserve">Ns can only undertake activities that have been delegated and supervised by a </w:t>
      </w:r>
      <w:r w:rsidR="006133D1">
        <w:rPr>
          <w:rFonts w:ascii="Calibri" w:eastAsia="Times" w:hAnsi="Calibri" w:cs="Calibri"/>
          <w:lang w:val="en-US"/>
        </w:rPr>
        <w:t>r</w:t>
      </w:r>
      <w:r w:rsidR="000E0896" w:rsidRPr="000E2629">
        <w:rPr>
          <w:rFonts w:ascii="Calibri" w:eastAsia="Times" w:hAnsi="Calibri" w:cs="Calibri"/>
          <w:lang w:val="en-US"/>
        </w:rPr>
        <w:t xml:space="preserve">egistered </w:t>
      </w:r>
      <w:r w:rsidR="006133D1">
        <w:rPr>
          <w:rFonts w:ascii="Calibri" w:eastAsia="Times" w:hAnsi="Calibri" w:cs="Calibri"/>
          <w:lang w:val="en-US"/>
        </w:rPr>
        <w:t>n</w:t>
      </w:r>
      <w:r w:rsidR="000E0896" w:rsidRPr="000E2629">
        <w:rPr>
          <w:rFonts w:ascii="Calibri" w:eastAsia="Times" w:hAnsi="Calibri" w:cs="Calibri"/>
          <w:lang w:val="en-US"/>
        </w:rPr>
        <w:t xml:space="preserve">urse in accordance with the </w:t>
      </w:r>
      <w:r w:rsidR="000E0896" w:rsidRPr="000E2629">
        <w:rPr>
          <w:rFonts w:ascii="Calibri" w:eastAsia="Times" w:hAnsi="Calibri" w:cs="Calibri"/>
          <w:i/>
          <w:lang w:val="en-US"/>
        </w:rPr>
        <w:t xml:space="preserve">NMBA Registered nurse standards for practice </w:t>
      </w:r>
      <w:r w:rsidR="000E0896" w:rsidRPr="000E2629">
        <w:rPr>
          <w:rFonts w:ascii="Calibri" w:eastAsia="Times" w:hAnsi="Calibri" w:cs="Calibri"/>
          <w:lang w:val="en-US"/>
        </w:rPr>
        <w:t xml:space="preserve">(2016)  </w:t>
      </w:r>
      <w:hyperlink r:id="rId7" w:history="1">
        <w:r w:rsidR="000E0896" w:rsidRPr="000E2629">
          <w:rPr>
            <w:rFonts w:ascii="Calibri" w:eastAsia="Times" w:hAnsi="Calibri" w:cs="Calibri"/>
            <w:color w:val="0072CE"/>
            <w:u w:val="dotted"/>
            <w:lang w:val="en-US"/>
          </w:rPr>
          <w:t>Nursing and Midwifery Board of Australia - Registered nurse standards for practice (nursingmidwiferyboard.gov.au)</w:t>
        </w:r>
      </w:hyperlink>
      <w:r w:rsidR="000E0896" w:rsidRPr="000E2629">
        <w:rPr>
          <w:rFonts w:ascii="Calibri" w:eastAsia="Times" w:hAnsi="Calibri" w:cs="Calibri"/>
          <w:u w:val="single"/>
          <w:lang w:val="en-US"/>
        </w:rPr>
        <w:t xml:space="preserve"> </w:t>
      </w:r>
      <w:r w:rsidR="000E0896" w:rsidRPr="000E2629">
        <w:rPr>
          <w:rFonts w:ascii="Calibri" w:eastAsia="Times" w:hAnsi="Calibri" w:cs="Calibri"/>
          <w:lang w:val="en-US"/>
        </w:rPr>
        <w:t xml:space="preserve">and the </w:t>
      </w:r>
      <w:r w:rsidR="000E0896" w:rsidRPr="000E2629">
        <w:rPr>
          <w:rFonts w:ascii="Calibri" w:eastAsia="Times" w:hAnsi="Calibri" w:cs="Calibri"/>
          <w:i/>
          <w:lang w:val="en-US"/>
        </w:rPr>
        <w:t xml:space="preserve">NMBA Decision Making Framework for Nursing and Midwifery </w:t>
      </w:r>
      <w:hyperlink r:id="rId8" w:history="1">
        <w:r w:rsidR="000E0896" w:rsidRPr="000E2629">
          <w:rPr>
            <w:rFonts w:ascii="Calibri" w:eastAsia="Times" w:hAnsi="Calibri" w:cs="Calibri"/>
            <w:color w:val="0072CE"/>
            <w:u w:val="dotted"/>
            <w:lang w:val="en-US"/>
          </w:rPr>
          <w:t>https://www.nursingmidwiferyboard.gov.au/documents/default.aspx?record=WD19%2f29157&amp;dbid=AP&amp;chksum=9LilUkdFvM5AJeKIaJZd1A%3d%3d</w:t>
        </w:r>
      </w:hyperlink>
    </w:p>
    <w:p w14:paraId="478A7672" w14:textId="51A3D867" w:rsidR="000E0896" w:rsidRDefault="000E0896" w:rsidP="000E0896">
      <w:pPr>
        <w:spacing w:before="240" w:after="120" w:line="270" w:lineRule="atLeast"/>
        <w:rPr>
          <w:rFonts w:ascii="Calibri" w:eastAsia="Times" w:hAnsi="Calibri" w:cs="Calibri"/>
          <w:lang w:val="en-US"/>
        </w:rPr>
      </w:pPr>
      <w:r w:rsidRPr="000E2629">
        <w:rPr>
          <w:rFonts w:ascii="Calibri" w:eastAsia="Times" w:hAnsi="Calibri" w:cs="Calibri"/>
          <w:lang w:val="en-US"/>
        </w:rPr>
        <w:t xml:space="preserve">Registered </w:t>
      </w:r>
      <w:r w:rsidR="006133D1">
        <w:rPr>
          <w:rFonts w:ascii="Calibri" w:eastAsia="Times" w:hAnsi="Calibri" w:cs="Calibri"/>
          <w:lang w:val="en-US"/>
        </w:rPr>
        <w:t>n</w:t>
      </w:r>
      <w:r w:rsidRPr="000E2629">
        <w:rPr>
          <w:rFonts w:ascii="Calibri" w:eastAsia="Times" w:hAnsi="Calibri" w:cs="Calibri"/>
          <w:lang w:val="en-US"/>
        </w:rPr>
        <w:t>urses can only delegate aspects of care to a</w:t>
      </w:r>
      <w:r w:rsidR="00D12C21">
        <w:rPr>
          <w:rFonts w:ascii="Calibri" w:eastAsia="Times" w:hAnsi="Calibri" w:cs="Calibri"/>
          <w:lang w:val="en-US"/>
        </w:rPr>
        <w:t>n</w:t>
      </w:r>
      <w:r w:rsidRPr="000E2629">
        <w:rPr>
          <w:rFonts w:ascii="Calibri" w:eastAsia="Times" w:hAnsi="Calibri" w:cs="Calibri"/>
          <w:lang w:val="en-US"/>
        </w:rPr>
        <w:t xml:space="preserve"> </w:t>
      </w:r>
      <w:r w:rsidR="00D12C21">
        <w:rPr>
          <w:rFonts w:ascii="Calibri" w:eastAsia="Times" w:hAnsi="Calibri" w:cs="Calibri"/>
          <w:lang w:val="en-US"/>
        </w:rPr>
        <w:t>AIN</w:t>
      </w:r>
      <w:r w:rsidRPr="000E2629">
        <w:rPr>
          <w:rFonts w:ascii="Calibri" w:eastAsia="Times" w:hAnsi="Calibri" w:cs="Calibri"/>
          <w:lang w:val="en-US"/>
        </w:rPr>
        <w:t xml:space="preserve">, which are consistent with the educational preparation, skill level and assessed competencies of the </w:t>
      </w:r>
      <w:r w:rsidR="000E2629">
        <w:rPr>
          <w:rFonts w:ascii="Calibri" w:eastAsia="Times" w:hAnsi="Calibri" w:cs="Calibri"/>
          <w:lang w:val="en-US"/>
        </w:rPr>
        <w:t xml:space="preserve">individual </w:t>
      </w:r>
      <w:r w:rsidR="00D12C21">
        <w:rPr>
          <w:rFonts w:ascii="Calibri" w:eastAsia="Times" w:hAnsi="Calibri" w:cs="Calibri"/>
          <w:lang w:val="en-US"/>
        </w:rPr>
        <w:t>AIN, as per the Canberra Health Service Statement of Core Duties</w:t>
      </w:r>
      <w:r w:rsidR="00E90AF5">
        <w:rPr>
          <w:rFonts w:ascii="Calibri" w:eastAsia="Times" w:hAnsi="Calibri" w:cs="Calibri"/>
          <w:lang w:val="en-US"/>
        </w:rPr>
        <w:t xml:space="preserve"> and Exclusions</w:t>
      </w:r>
      <w:r w:rsidR="00D12C21">
        <w:rPr>
          <w:rFonts w:ascii="Calibri" w:eastAsia="Times" w:hAnsi="Calibri" w:cs="Calibri"/>
          <w:lang w:val="en-US"/>
        </w:rPr>
        <w:t xml:space="preserve"> below.</w:t>
      </w:r>
    </w:p>
    <w:p w14:paraId="4B65D5AC" w14:textId="2F9F48EC" w:rsidR="00BF4E95" w:rsidRPr="000E2629" w:rsidRDefault="00BF4E95" w:rsidP="000E0896">
      <w:pPr>
        <w:spacing w:before="240" w:after="120" w:line="270" w:lineRule="atLeast"/>
        <w:rPr>
          <w:rFonts w:ascii="Calibri" w:eastAsia="Times" w:hAnsi="Calibri" w:cs="Calibri"/>
        </w:rPr>
      </w:pPr>
      <w:r>
        <w:rPr>
          <w:rFonts w:ascii="Calibri" w:eastAsia="Times" w:hAnsi="Calibri" w:cs="Calibri"/>
          <w:lang w:val="en-US"/>
        </w:rPr>
        <w:t>Each AIN will be required to maintain a record of achieved competencies which guides the activities of care they can safely perform. This can be requested by the supervising RN at any time. AINs at CHS will be expected to attend professional development sessions and be assessed in a range of skills to ensure consistent standards of competency while delivering care across a</w:t>
      </w:r>
      <w:r w:rsidR="00143F3C">
        <w:rPr>
          <w:rFonts w:ascii="Calibri" w:eastAsia="Times" w:hAnsi="Calibri" w:cs="Calibri"/>
          <w:lang w:val="en-US"/>
        </w:rPr>
        <w:t>ll</w:t>
      </w:r>
      <w:r>
        <w:rPr>
          <w:rFonts w:ascii="Calibri" w:eastAsia="Times" w:hAnsi="Calibri" w:cs="Calibri"/>
          <w:lang w:val="en-US"/>
        </w:rPr>
        <w:t xml:space="preserve"> health settings at CHS.</w:t>
      </w:r>
    </w:p>
    <w:p w14:paraId="25EED319" w14:textId="77777777" w:rsidR="000E0896" w:rsidRPr="000E2629" w:rsidRDefault="000E0896" w:rsidP="000E0896">
      <w:pPr>
        <w:spacing w:before="240" w:after="120" w:line="270" w:lineRule="atLeast"/>
        <w:rPr>
          <w:rFonts w:ascii="Calibri" w:eastAsia="Times" w:hAnsi="Calibri" w:cs="Calibri"/>
          <w:b/>
          <w:lang w:val="en-US"/>
        </w:rPr>
      </w:pPr>
      <w:r w:rsidRPr="000E2629">
        <w:rPr>
          <w:rFonts w:ascii="Calibri" w:eastAsia="Times" w:hAnsi="Calibri" w:cs="Calibri"/>
          <w:b/>
          <w:lang w:val="en-US"/>
        </w:rPr>
        <w:t>Clinical assessment of patients must be conducted by the RN responsible for delegation.</w:t>
      </w:r>
    </w:p>
    <w:p w14:paraId="07F0CE63" w14:textId="584A7B8D" w:rsidR="008D4314" w:rsidRPr="000E2629" w:rsidRDefault="00D12C21" w:rsidP="000E0896">
      <w:pPr>
        <w:spacing w:before="240" w:after="120" w:line="270" w:lineRule="atLeast"/>
        <w:rPr>
          <w:rFonts w:ascii="Calibri" w:eastAsia="Times" w:hAnsi="Calibri" w:cs="Calibri"/>
          <w:lang w:val="en-US"/>
        </w:rPr>
      </w:pPr>
      <w:r>
        <w:rPr>
          <w:rFonts w:ascii="Calibri" w:eastAsia="Times" w:hAnsi="Calibri" w:cs="Calibri"/>
          <w:lang w:val="en-US"/>
        </w:rPr>
        <w:t>AINs</w:t>
      </w:r>
      <w:r w:rsidR="000E0896" w:rsidRPr="000E2629">
        <w:rPr>
          <w:rFonts w:ascii="Calibri" w:eastAsia="Times" w:hAnsi="Calibri" w:cs="Calibri"/>
          <w:lang w:val="en-US"/>
        </w:rPr>
        <w:t xml:space="preserve"> are not to be given sole allocation of patients</w:t>
      </w:r>
      <w:r>
        <w:rPr>
          <w:rFonts w:ascii="Calibri" w:eastAsia="Times" w:hAnsi="Calibri" w:cs="Calibri"/>
          <w:lang w:val="en-US"/>
        </w:rPr>
        <w:t xml:space="preserve"> and work under direct supervision of a registered nurse</w:t>
      </w:r>
      <w:r w:rsidR="00143F3C">
        <w:rPr>
          <w:rFonts w:ascii="Calibri" w:eastAsia="Times" w:hAnsi="Calibri" w:cs="Calibri"/>
          <w:lang w:val="en-US"/>
        </w:rPr>
        <w:t xml:space="preserve"> within an interprofessional team environment</w:t>
      </w:r>
      <w:r w:rsidR="000E0896" w:rsidRPr="000E2629">
        <w:rPr>
          <w:rFonts w:ascii="Calibri" w:eastAsia="Times" w:hAnsi="Calibri" w:cs="Calibri"/>
          <w:lang w:val="en-US"/>
        </w:rPr>
        <w:t>.</w:t>
      </w:r>
    </w:p>
    <w:p w14:paraId="5E0575AF" w14:textId="4CD51D58" w:rsidR="000E0896" w:rsidRPr="000E2629" w:rsidRDefault="000E0896" w:rsidP="000E0896">
      <w:pPr>
        <w:spacing w:before="240" w:after="120" w:line="270" w:lineRule="atLeast"/>
        <w:rPr>
          <w:rFonts w:ascii="Calibri" w:eastAsia="Times" w:hAnsi="Calibri" w:cs="Calibri"/>
          <w:lang w:val="en-US"/>
        </w:rPr>
      </w:pPr>
      <w:r w:rsidRPr="000E2629">
        <w:rPr>
          <w:rFonts w:ascii="Calibri" w:eastAsia="Times" w:hAnsi="Calibri" w:cs="Calibri"/>
          <w:lang w:val="en-US"/>
        </w:rPr>
        <w:t xml:space="preserve">The following </w:t>
      </w:r>
      <w:r w:rsidR="00D12C21">
        <w:rPr>
          <w:rFonts w:ascii="Calibri" w:eastAsia="Times" w:hAnsi="Calibri" w:cs="Calibri"/>
          <w:lang w:val="en-US"/>
        </w:rPr>
        <w:t>Statement of Core Duties</w:t>
      </w:r>
      <w:r w:rsidR="00E90AF5">
        <w:rPr>
          <w:rFonts w:ascii="Calibri" w:eastAsia="Times" w:hAnsi="Calibri" w:cs="Calibri"/>
          <w:lang w:val="en-US"/>
        </w:rPr>
        <w:t xml:space="preserve"> and Exclusions</w:t>
      </w:r>
      <w:r w:rsidRPr="000E2629">
        <w:rPr>
          <w:rFonts w:ascii="Calibri" w:eastAsia="Times" w:hAnsi="Calibri" w:cs="Calibri"/>
          <w:lang w:val="en-US"/>
        </w:rPr>
        <w:t xml:space="preserve"> has been developed to assist staff to understand the activities a</w:t>
      </w:r>
      <w:r w:rsidR="00D12C21">
        <w:rPr>
          <w:rFonts w:ascii="Calibri" w:eastAsia="Times" w:hAnsi="Calibri" w:cs="Calibri"/>
          <w:lang w:val="en-US"/>
        </w:rPr>
        <w:t>n AIN</w:t>
      </w:r>
      <w:r w:rsidRPr="000E2629">
        <w:rPr>
          <w:rFonts w:ascii="Calibri" w:eastAsia="Times" w:hAnsi="Calibri" w:cs="Calibri"/>
          <w:lang w:val="en-US"/>
        </w:rPr>
        <w:t xml:space="preserve"> may undertake under the delegation and supervision of </w:t>
      </w:r>
      <w:r w:rsidR="008D4314" w:rsidRPr="000E2629">
        <w:rPr>
          <w:rFonts w:ascii="Calibri" w:eastAsia="Times" w:hAnsi="Calibri" w:cs="Calibri"/>
          <w:lang w:val="en-US"/>
        </w:rPr>
        <w:t>the registered</w:t>
      </w:r>
      <w:r w:rsidRPr="000E2629">
        <w:rPr>
          <w:rFonts w:ascii="Calibri" w:eastAsia="Times" w:hAnsi="Calibri" w:cs="Calibri"/>
          <w:lang w:val="en-US"/>
        </w:rPr>
        <w:t xml:space="preserve"> nurse. In exercising clinical judgment, the registered nurse will also </w:t>
      </w:r>
      <w:r w:rsidR="008D4314" w:rsidRPr="000E2629">
        <w:rPr>
          <w:rFonts w:ascii="Calibri" w:eastAsia="Times" w:hAnsi="Calibri" w:cs="Calibri"/>
          <w:lang w:val="en-US"/>
        </w:rPr>
        <w:t>consider</w:t>
      </w:r>
      <w:r w:rsidRPr="000E2629">
        <w:rPr>
          <w:rFonts w:ascii="Calibri" w:eastAsia="Times" w:hAnsi="Calibri" w:cs="Calibri"/>
          <w:lang w:val="en-US"/>
        </w:rPr>
        <w:t xml:space="preserve"> the patient’s acuity and risk of clinical deterioration.</w:t>
      </w:r>
    </w:p>
    <w:p w14:paraId="7F340581" w14:textId="66E6D609" w:rsidR="00C73A77" w:rsidRPr="000E2629" w:rsidRDefault="00C73A77">
      <w:pPr>
        <w:rPr>
          <w:rFonts w:ascii="Calibri" w:hAnsi="Calibri" w:cs="Calibri"/>
        </w:rPr>
      </w:pPr>
      <w:r w:rsidRPr="000E2629">
        <w:rPr>
          <w:rFonts w:ascii="Calibri" w:hAnsi="Calibri" w:cs="Calibri"/>
        </w:rPr>
        <w:br w:type="page"/>
      </w:r>
    </w:p>
    <w:p w14:paraId="4C5E0D44" w14:textId="503136D8" w:rsidR="007A3CAC" w:rsidRPr="00FD7C1D" w:rsidRDefault="00ED7564">
      <w:pPr>
        <w:rPr>
          <w:sz w:val="44"/>
          <w:szCs w:val="44"/>
        </w:rPr>
      </w:pPr>
      <w:r w:rsidRPr="00FD7C1D">
        <w:rPr>
          <w:sz w:val="44"/>
          <w:szCs w:val="44"/>
        </w:rPr>
        <w:lastRenderedPageBreak/>
        <w:t xml:space="preserve">Core </w:t>
      </w:r>
      <w:r w:rsidR="00B77C71">
        <w:rPr>
          <w:sz w:val="44"/>
          <w:szCs w:val="44"/>
        </w:rPr>
        <w:t xml:space="preserve">Duties - </w:t>
      </w:r>
      <w:r w:rsidRPr="00FD7C1D">
        <w:rPr>
          <w:sz w:val="44"/>
          <w:szCs w:val="44"/>
        </w:rPr>
        <w:t>Activity List</w:t>
      </w:r>
    </w:p>
    <w:p w14:paraId="27DAAF8A" w14:textId="3B978275" w:rsidR="00ED7564" w:rsidRDefault="00384370">
      <w:r>
        <w:t xml:space="preserve">The </w:t>
      </w:r>
      <w:r w:rsidR="00143F3C">
        <w:t>AIN</w:t>
      </w:r>
      <w:r w:rsidR="008D4314">
        <w:t xml:space="preserve"> </w:t>
      </w:r>
      <w:r>
        <w:t xml:space="preserve">works as an assistant to the health care team in </w:t>
      </w:r>
      <w:r w:rsidR="00664483">
        <w:t xml:space="preserve">designated </w:t>
      </w:r>
      <w:r>
        <w:t>wards</w:t>
      </w:r>
      <w:r w:rsidR="000E2629">
        <w:t>/units/departments</w:t>
      </w:r>
      <w:r w:rsidR="00143F3C">
        <w:t>/teams</w:t>
      </w:r>
      <w:r w:rsidR="000E2629">
        <w:t xml:space="preserve">. </w:t>
      </w:r>
      <w:r>
        <w:t xml:space="preserve"> </w:t>
      </w:r>
    </w:p>
    <w:p w14:paraId="29A80D79" w14:textId="2776F501" w:rsidR="00384370" w:rsidRDefault="00384370">
      <w:r>
        <w:t xml:space="preserve">These following activities can be delegated in accordance with the professional judgement of the supervising Registered Nurse and in accordance with the level of achieved educational preparation and assessed competence of the individual </w:t>
      </w:r>
      <w:r w:rsidR="00143F3C">
        <w:t>AIN</w:t>
      </w:r>
      <w:r>
        <w:t>.</w:t>
      </w:r>
    </w:p>
    <w:p w14:paraId="4FD37A1E" w14:textId="444E47A6" w:rsidR="00DB5A36" w:rsidRPr="00FD7C1D" w:rsidRDefault="00DB5A36">
      <w:r>
        <w:t xml:space="preserve">The </w:t>
      </w:r>
      <w:r w:rsidR="00143F3C">
        <w:t>AI</w:t>
      </w:r>
      <w:r>
        <w:t xml:space="preserve">N must report any observations of patients and concerns about their condition or behaviour to their supervising RN in a timely manner.  All entries to the DHR must be </w:t>
      </w:r>
      <w:r w:rsidR="00E90AF5">
        <w:t>read</w:t>
      </w:r>
      <w:r>
        <w:t xml:space="preserve"> by the supervising RN.  </w:t>
      </w:r>
    </w:p>
    <w:tbl>
      <w:tblPr>
        <w:tblStyle w:val="TableGrid"/>
        <w:tblW w:w="5000" w:type="pct"/>
        <w:tblLook w:val="04A0" w:firstRow="1" w:lastRow="0" w:firstColumn="1" w:lastColumn="0" w:noHBand="0" w:noVBand="1"/>
      </w:tblPr>
      <w:tblGrid>
        <w:gridCol w:w="3253"/>
        <w:gridCol w:w="8338"/>
        <w:gridCol w:w="2357"/>
      </w:tblGrid>
      <w:tr w:rsidR="00D23E69" w:rsidRPr="00FD7C1D" w14:paraId="2CC03A1F" w14:textId="67EC8371" w:rsidTr="00812EEB">
        <w:tc>
          <w:tcPr>
            <w:tcW w:w="1166" w:type="pct"/>
            <w:shd w:val="clear" w:color="auto" w:fill="00B050"/>
          </w:tcPr>
          <w:p w14:paraId="1FF1386F" w14:textId="77777777" w:rsidR="00D23E69" w:rsidRPr="00FD7C1D" w:rsidRDefault="00D23E69">
            <w:pPr>
              <w:rPr>
                <w:sz w:val="32"/>
                <w:szCs w:val="32"/>
              </w:rPr>
            </w:pPr>
            <w:r w:rsidRPr="00FD7C1D">
              <w:rPr>
                <w:sz w:val="32"/>
                <w:szCs w:val="32"/>
              </w:rPr>
              <w:t>Area of Care</w:t>
            </w:r>
          </w:p>
          <w:p w14:paraId="27E45B2E" w14:textId="119F1B91" w:rsidR="00D23E69" w:rsidRPr="00FD7C1D" w:rsidRDefault="00D23E69">
            <w:pPr>
              <w:rPr>
                <w:sz w:val="32"/>
                <w:szCs w:val="32"/>
              </w:rPr>
            </w:pPr>
          </w:p>
        </w:tc>
        <w:tc>
          <w:tcPr>
            <w:tcW w:w="2989" w:type="pct"/>
            <w:shd w:val="clear" w:color="auto" w:fill="00B050"/>
          </w:tcPr>
          <w:p w14:paraId="7E8AC54E" w14:textId="3C7E3823" w:rsidR="00D23E69" w:rsidRPr="00FD7C1D" w:rsidRDefault="00D23E69">
            <w:pPr>
              <w:rPr>
                <w:sz w:val="32"/>
                <w:szCs w:val="32"/>
              </w:rPr>
            </w:pPr>
            <w:r w:rsidRPr="00FD7C1D">
              <w:rPr>
                <w:sz w:val="32"/>
                <w:szCs w:val="32"/>
              </w:rPr>
              <w:t>Activity</w:t>
            </w:r>
          </w:p>
        </w:tc>
        <w:tc>
          <w:tcPr>
            <w:tcW w:w="845" w:type="pct"/>
            <w:shd w:val="clear" w:color="auto" w:fill="00B050"/>
          </w:tcPr>
          <w:p w14:paraId="777B6D39" w14:textId="0B6C2E91" w:rsidR="00D23E69" w:rsidRPr="00FD7C1D" w:rsidRDefault="00B24FFB">
            <w:pPr>
              <w:rPr>
                <w:sz w:val="32"/>
                <w:szCs w:val="32"/>
              </w:rPr>
            </w:pPr>
            <w:r>
              <w:rPr>
                <w:sz w:val="32"/>
                <w:szCs w:val="32"/>
              </w:rPr>
              <w:t xml:space="preserve">Education </w:t>
            </w:r>
            <w:r w:rsidR="00D23E69">
              <w:rPr>
                <w:sz w:val="32"/>
                <w:szCs w:val="32"/>
              </w:rPr>
              <w:t>Required</w:t>
            </w:r>
            <w:r w:rsidR="004C3FDD">
              <w:rPr>
                <w:sz w:val="32"/>
                <w:szCs w:val="32"/>
              </w:rPr>
              <w:t xml:space="preserve"> (outside CIT/TAFE NSW competencies)</w:t>
            </w:r>
          </w:p>
        </w:tc>
      </w:tr>
      <w:tr w:rsidR="00D23E69" w:rsidRPr="00FD7C1D" w14:paraId="087EF6D4" w14:textId="551A287B" w:rsidTr="00812EEB">
        <w:tc>
          <w:tcPr>
            <w:tcW w:w="1166" w:type="pct"/>
          </w:tcPr>
          <w:p w14:paraId="23656CC6" w14:textId="67F43467" w:rsidR="00D23E69" w:rsidRPr="00FD7C1D" w:rsidRDefault="00D23E69">
            <w:pPr>
              <w:rPr>
                <w:sz w:val="28"/>
                <w:szCs w:val="28"/>
              </w:rPr>
            </w:pPr>
            <w:r w:rsidRPr="00FD7C1D">
              <w:rPr>
                <w:sz w:val="28"/>
                <w:szCs w:val="28"/>
              </w:rPr>
              <w:t>Hygiene</w:t>
            </w:r>
          </w:p>
        </w:tc>
        <w:tc>
          <w:tcPr>
            <w:tcW w:w="2989" w:type="pct"/>
          </w:tcPr>
          <w:p w14:paraId="71657DE4" w14:textId="5FC5B9DC" w:rsidR="00D23E69" w:rsidRPr="00FD7C1D" w:rsidRDefault="00D23E69" w:rsidP="00ED7564">
            <w:pPr>
              <w:pStyle w:val="ListParagraph"/>
              <w:numPr>
                <w:ilvl w:val="0"/>
                <w:numId w:val="1"/>
              </w:numPr>
            </w:pPr>
            <w:r w:rsidRPr="00FD7C1D">
              <w:t>Oral Hygiene – brushing teeth, denture care, mouth wash/</w:t>
            </w:r>
            <w:proofErr w:type="gramStart"/>
            <w:r w:rsidRPr="00FD7C1D">
              <w:t>toilet</w:t>
            </w:r>
            <w:proofErr w:type="gramEnd"/>
          </w:p>
          <w:p w14:paraId="46810C68" w14:textId="77777777" w:rsidR="00D23E69" w:rsidRPr="00FD7C1D" w:rsidRDefault="00D23E69" w:rsidP="00ED7564">
            <w:pPr>
              <w:pStyle w:val="ListParagraph"/>
              <w:numPr>
                <w:ilvl w:val="0"/>
                <w:numId w:val="1"/>
              </w:numPr>
            </w:pPr>
            <w:r w:rsidRPr="00FD7C1D">
              <w:t>Simple eye care – eye toilet</w:t>
            </w:r>
          </w:p>
          <w:p w14:paraId="75C5C525" w14:textId="58CC61E8" w:rsidR="00D23E69" w:rsidRPr="00FD7C1D" w:rsidRDefault="00D23E69" w:rsidP="00ED7564">
            <w:pPr>
              <w:pStyle w:val="ListParagraph"/>
              <w:numPr>
                <w:ilvl w:val="0"/>
                <w:numId w:val="1"/>
              </w:numPr>
            </w:pPr>
            <w:r w:rsidRPr="00FD7C1D">
              <w:t>Brushing and washing hair (exclusion: spinal, head and neck surgery and/or related injuries)</w:t>
            </w:r>
          </w:p>
          <w:p w14:paraId="00184E15" w14:textId="6B994487" w:rsidR="00D23E69" w:rsidRPr="00FD7C1D" w:rsidRDefault="00D23E69" w:rsidP="00ED7564">
            <w:pPr>
              <w:pStyle w:val="ListParagraph"/>
              <w:numPr>
                <w:ilvl w:val="0"/>
                <w:numId w:val="1"/>
              </w:numPr>
            </w:pPr>
            <w:r w:rsidRPr="00FD7C1D">
              <w:t xml:space="preserve">Showering, washing and bed </w:t>
            </w:r>
            <w:proofErr w:type="gramStart"/>
            <w:r w:rsidRPr="00FD7C1D">
              <w:t>baths</w:t>
            </w:r>
            <w:proofErr w:type="gramEnd"/>
          </w:p>
          <w:p w14:paraId="685E5588" w14:textId="70A617B0" w:rsidR="00D23E69" w:rsidRPr="00FD7C1D" w:rsidRDefault="00D23E69" w:rsidP="00ED7564">
            <w:pPr>
              <w:pStyle w:val="ListParagraph"/>
              <w:numPr>
                <w:ilvl w:val="0"/>
                <w:numId w:val="1"/>
              </w:numPr>
            </w:pPr>
            <w:r w:rsidRPr="00FD7C1D">
              <w:t>Dressing and undressing</w:t>
            </w:r>
          </w:p>
          <w:p w14:paraId="49E999AD" w14:textId="77777777" w:rsidR="00D23E69" w:rsidRPr="00FD7C1D" w:rsidRDefault="00D23E69" w:rsidP="00ED7564">
            <w:pPr>
              <w:pStyle w:val="ListParagraph"/>
              <w:numPr>
                <w:ilvl w:val="0"/>
                <w:numId w:val="1"/>
              </w:numPr>
            </w:pPr>
            <w:r w:rsidRPr="00FD7C1D">
              <w:t>Shaving (exclusion: patients with facial/neck surgeries or injuries)</w:t>
            </w:r>
          </w:p>
          <w:p w14:paraId="04778583" w14:textId="13F58254" w:rsidR="00D23E69" w:rsidRPr="00FD7C1D" w:rsidRDefault="00D23E69" w:rsidP="00ED7564">
            <w:pPr>
              <w:pStyle w:val="ListParagraph"/>
              <w:numPr>
                <w:ilvl w:val="0"/>
                <w:numId w:val="1"/>
              </w:numPr>
            </w:pPr>
            <w:r w:rsidRPr="00FD7C1D">
              <w:t xml:space="preserve">Grooming – </w:t>
            </w:r>
            <w:r>
              <w:t xml:space="preserve">brush hair, apply </w:t>
            </w:r>
            <w:r w:rsidRPr="00FD7C1D">
              <w:t xml:space="preserve">non-medicated skin care and </w:t>
            </w:r>
            <w:proofErr w:type="gramStart"/>
            <w:r w:rsidRPr="00FD7C1D">
              <w:t>makeup</w:t>
            </w:r>
            <w:proofErr w:type="gramEnd"/>
          </w:p>
          <w:p w14:paraId="68345DE7" w14:textId="15DE2AAB" w:rsidR="00D23E69" w:rsidRPr="00FD7C1D" w:rsidRDefault="00D23E69" w:rsidP="00ED7564">
            <w:pPr>
              <w:pStyle w:val="ListParagraph"/>
              <w:numPr>
                <w:ilvl w:val="0"/>
                <w:numId w:val="1"/>
              </w:numPr>
            </w:pPr>
            <w:r w:rsidRPr="00FD7C1D">
              <w:t>Removal of makeup and nail polish for procedures</w:t>
            </w:r>
          </w:p>
          <w:p w14:paraId="4F3A8463" w14:textId="77777777" w:rsidR="00D23E69" w:rsidRPr="00FD7C1D" w:rsidRDefault="00D23E69" w:rsidP="00ED7564">
            <w:pPr>
              <w:pStyle w:val="ListParagraph"/>
              <w:numPr>
                <w:ilvl w:val="0"/>
                <w:numId w:val="1"/>
              </w:numPr>
            </w:pPr>
            <w:r w:rsidRPr="00FD7C1D">
              <w:t>Hand-hygiene</w:t>
            </w:r>
          </w:p>
          <w:p w14:paraId="050AC046" w14:textId="45BE6C1A" w:rsidR="00D23E69" w:rsidRPr="00FD7C1D" w:rsidRDefault="00D23E69" w:rsidP="00ED7564">
            <w:pPr>
              <w:pStyle w:val="ListParagraph"/>
              <w:numPr>
                <w:ilvl w:val="0"/>
                <w:numId w:val="1"/>
              </w:numPr>
            </w:pPr>
            <w:r w:rsidRPr="00FD7C1D">
              <w:t>Pre-operative site preparation</w:t>
            </w:r>
            <w:r>
              <w:t xml:space="preserve"> (with surgical clippers only)</w:t>
            </w:r>
          </w:p>
        </w:tc>
        <w:tc>
          <w:tcPr>
            <w:tcW w:w="845" w:type="pct"/>
          </w:tcPr>
          <w:p w14:paraId="50D5C308" w14:textId="573D2CD0" w:rsidR="00DD6AB9" w:rsidRDefault="00DD6AB9" w:rsidP="00DD6AB9">
            <w:pPr>
              <w:rPr>
                <w:rFonts w:cstheme="minorHAnsi"/>
              </w:rPr>
            </w:pPr>
          </w:p>
          <w:p w14:paraId="60ED066C" w14:textId="69C84B81" w:rsidR="00B24FFB" w:rsidRDefault="00B24FFB" w:rsidP="00DD6AB9">
            <w:pPr>
              <w:rPr>
                <w:rFonts w:cstheme="minorHAnsi"/>
              </w:rPr>
            </w:pPr>
            <w:r>
              <w:rPr>
                <w:rFonts w:cstheme="minorHAnsi"/>
              </w:rPr>
              <w:t>Demonstration by RN</w:t>
            </w:r>
          </w:p>
          <w:p w14:paraId="4C62B657" w14:textId="77777777" w:rsidR="00B53CE6" w:rsidRDefault="00B53CE6" w:rsidP="00DD6AB9">
            <w:pPr>
              <w:rPr>
                <w:rFonts w:cstheme="minorHAnsi"/>
              </w:rPr>
            </w:pPr>
          </w:p>
          <w:p w14:paraId="70A5D21B" w14:textId="77777777" w:rsidR="00B53CE6" w:rsidRDefault="00B53CE6" w:rsidP="00DD6AB9">
            <w:pPr>
              <w:rPr>
                <w:rFonts w:cstheme="minorHAnsi"/>
              </w:rPr>
            </w:pPr>
          </w:p>
          <w:p w14:paraId="2861A67E" w14:textId="77777777" w:rsidR="00B53CE6" w:rsidRDefault="00B53CE6" w:rsidP="00DD6AB9"/>
          <w:p w14:paraId="518F9EBE" w14:textId="77777777" w:rsidR="00B53CE6" w:rsidRDefault="00B53CE6" w:rsidP="00DD6AB9"/>
          <w:p w14:paraId="0DE5920C" w14:textId="77777777" w:rsidR="00B53CE6" w:rsidRDefault="00B53CE6" w:rsidP="00DD6AB9"/>
          <w:p w14:paraId="6C711019" w14:textId="77777777" w:rsidR="00B53CE6" w:rsidRDefault="00B53CE6" w:rsidP="00DD6AB9"/>
          <w:p w14:paraId="78EC02F9" w14:textId="77777777" w:rsidR="00B53CE6" w:rsidRDefault="00B53CE6" w:rsidP="00DD6AB9"/>
          <w:p w14:paraId="1E88446D" w14:textId="77777777" w:rsidR="00B53CE6" w:rsidRDefault="00B53CE6" w:rsidP="00DD6AB9"/>
          <w:p w14:paraId="678FCB6D" w14:textId="129984F9" w:rsidR="00B53CE6" w:rsidRPr="00FD7C1D" w:rsidRDefault="00B24FFB" w:rsidP="00DD6AB9">
            <w:r>
              <w:t>Demonstration of process by RN or ward services personnel</w:t>
            </w:r>
          </w:p>
        </w:tc>
      </w:tr>
      <w:tr w:rsidR="00D23E69" w:rsidRPr="00FD7C1D" w14:paraId="20A1F027" w14:textId="127BFF26" w:rsidTr="00812EEB">
        <w:tc>
          <w:tcPr>
            <w:tcW w:w="1166" w:type="pct"/>
          </w:tcPr>
          <w:p w14:paraId="09CFDBBD" w14:textId="326BC435" w:rsidR="00D23E69" w:rsidRPr="00FD7C1D" w:rsidRDefault="00D23E69">
            <w:pPr>
              <w:rPr>
                <w:sz w:val="28"/>
                <w:szCs w:val="28"/>
              </w:rPr>
            </w:pPr>
            <w:r>
              <w:br/>
            </w:r>
            <w:r w:rsidRPr="00FD7C1D">
              <w:rPr>
                <w:sz w:val="28"/>
                <w:szCs w:val="28"/>
              </w:rPr>
              <w:t>Toileting</w:t>
            </w:r>
          </w:p>
        </w:tc>
        <w:tc>
          <w:tcPr>
            <w:tcW w:w="2989" w:type="pct"/>
          </w:tcPr>
          <w:p w14:paraId="0C315F90" w14:textId="77777777" w:rsidR="00D23E69" w:rsidRDefault="00D23E69" w:rsidP="00ED7564">
            <w:pPr>
              <w:pStyle w:val="ListParagraph"/>
              <w:numPr>
                <w:ilvl w:val="0"/>
                <w:numId w:val="2"/>
              </w:numPr>
            </w:pPr>
            <w:r w:rsidRPr="00FD7C1D">
              <w:t xml:space="preserve">Change pads or </w:t>
            </w:r>
            <w:proofErr w:type="gramStart"/>
            <w:r w:rsidRPr="00FD7C1D">
              <w:t>aids</w:t>
            </w:r>
            <w:proofErr w:type="gramEnd"/>
          </w:p>
          <w:p w14:paraId="60EA4081" w14:textId="4DECB039" w:rsidR="00D23E69" w:rsidRDefault="00D23E69" w:rsidP="00ED7564">
            <w:pPr>
              <w:pStyle w:val="ListParagraph"/>
              <w:numPr>
                <w:ilvl w:val="0"/>
                <w:numId w:val="2"/>
              </w:numPr>
            </w:pPr>
            <w:r>
              <w:t xml:space="preserve">Change soiled bedding/ </w:t>
            </w:r>
            <w:proofErr w:type="spellStart"/>
            <w:proofErr w:type="gramStart"/>
            <w:r>
              <w:t>underpads</w:t>
            </w:r>
            <w:proofErr w:type="spellEnd"/>
            <w:proofErr w:type="gramEnd"/>
          </w:p>
          <w:p w14:paraId="283C3E02" w14:textId="5024F51A" w:rsidR="00D23E69" w:rsidRPr="00FD7C1D" w:rsidRDefault="00D23E69" w:rsidP="00ED7564">
            <w:pPr>
              <w:pStyle w:val="ListParagraph"/>
              <w:numPr>
                <w:ilvl w:val="0"/>
                <w:numId w:val="2"/>
              </w:numPr>
            </w:pPr>
            <w:r w:rsidRPr="00FD7C1D">
              <w:t>Empty, record and provide urinary bottle</w:t>
            </w:r>
            <w:r>
              <w:t>/</w:t>
            </w:r>
            <w:proofErr w:type="gramStart"/>
            <w:r>
              <w:t>pans</w:t>
            </w:r>
            <w:proofErr w:type="gramEnd"/>
          </w:p>
          <w:p w14:paraId="433937EC" w14:textId="77777777" w:rsidR="00812EEB" w:rsidRDefault="00D23E69" w:rsidP="00ED7564">
            <w:pPr>
              <w:pStyle w:val="ListParagraph"/>
              <w:numPr>
                <w:ilvl w:val="0"/>
                <w:numId w:val="2"/>
              </w:numPr>
            </w:pPr>
            <w:r w:rsidRPr="00FD7C1D">
              <w:lastRenderedPageBreak/>
              <w:t xml:space="preserve">Empty, record and provide commode </w:t>
            </w:r>
            <w:proofErr w:type="gramStart"/>
            <w:r w:rsidRPr="00FD7C1D">
              <w:t>chair</w:t>
            </w:r>
            <w:proofErr w:type="gramEnd"/>
          </w:p>
          <w:p w14:paraId="70C12D20" w14:textId="651A764C" w:rsidR="00D23E69" w:rsidRPr="00FD7C1D" w:rsidRDefault="00D23E69" w:rsidP="00ED7564">
            <w:pPr>
              <w:pStyle w:val="ListParagraph"/>
              <w:numPr>
                <w:ilvl w:val="0"/>
                <w:numId w:val="2"/>
              </w:numPr>
            </w:pPr>
            <w:r w:rsidRPr="00FD7C1D">
              <w:t>Empty and record urinary catheter bag drainage (exclusion:  1/24 urine measures</w:t>
            </w:r>
            <w:r>
              <w:t>)</w:t>
            </w:r>
          </w:p>
          <w:p w14:paraId="5DD6BF21" w14:textId="164E4990" w:rsidR="00D23E69" w:rsidRPr="00FD7C1D" w:rsidRDefault="00D23E69" w:rsidP="00ED7564">
            <w:pPr>
              <w:pStyle w:val="ListParagraph"/>
              <w:numPr>
                <w:ilvl w:val="0"/>
                <w:numId w:val="2"/>
              </w:numPr>
            </w:pPr>
            <w:r w:rsidRPr="00FD7C1D">
              <w:t xml:space="preserve">Change of </w:t>
            </w:r>
            <w:r>
              <w:t>IDC</w:t>
            </w:r>
            <w:r w:rsidRPr="00FD7C1D">
              <w:t xml:space="preserve"> anchoring device (exclusion: urinary surgery patients)</w:t>
            </w:r>
          </w:p>
          <w:p w14:paraId="60714993" w14:textId="38639DC8" w:rsidR="00D23E69" w:rsidRPr="00FD7C1D" w:rsidRDefault="00D23E69" w:rsidP="00ED7564">
            <w:pPr>
              <w:pStyle w:val="ListParagraph"/>
              <w:numPr>
                <w:ilvl w:val="0"/>
                <w:numId w:val="2"/>
              </w:numPr>
            </w:pPr>
            <w:r w:rsidRPr="00FD7C1D">
              <w:t>Document and report elimination amounts to RN</w:t>
            </w:r>
            <w:r>
              <w:t>, r</w:t>
            </w:r>
            <w:r w:rsidRPr="00576E1A">
              <w:t>eports any abnormalities, including but not limited to - increased frequency in passing urine - offensive odour of urine - unusual colouring of urine - unusual consistency of urine - constipation and consistency of excreta, as per Bristol Stool Chart</w:t>
            </w:r>
          </w:p>
          <w:p w14:paraId="4752DBD2" w14:textId="77777777" w:rsidR="00D23E69" w:rsidRDefault="00D23E69" w:rsidP="00ED7564">
            <w:pPr>
              <w:pStyle w:val="ListParagraph"/>
              <w:numPr>
                <w:ilvl w:val="0"/>
                <w:numId w:val="2"/>
              </w:numPr>
            </w:pPr>
            <w:r w:rsidRPr="00FD7C1D">
              <w:t>Assisting patient with emptying of long-term ostomy bags (exclusion: stoma &lt; 6 months old)</w:t>
            </w:r>
          </w:p>
          <w:p w14:paraId="062DA865" w14:textId="4B519AF5" w:rsidR="00D23E69" w:rsidRPr="00FD7C1D" w:rsidRDefault="00D23E69" w:rsidP="00ED7564">
            <w:pPr>
              <w:pStyle w:val="ListParagraph"/>
              <w:numPr>
                <w:ilvl w:val="0"/>
                <w:numId w:val="2"/>
              </w:numPr>
            </w:pPr>
            <w:r>
              <w:t xml:space="preserve">Specimen collection </w:t>
            </w:r>
            <w:r w:rsidRPr="00576E1A">
              <w:t>of faeces and/ or urine (exclusion: midstream urine specimen collection)</w:t>
            </w:r>
          </w:p>
        </w:tc>
        <w:tc>
          <w:tcPr>
            <w:tcW w:w="845" w:type="pct"/>
          </w:tcPr>
          <w:p w14:paraId="1EE46DA4" w14:textId="77777777" w:rsidR="00D23E69" w:rsidRDefault="00D23E69" w:rsidP="00B53CE6"/>
          <w:p w14:paraId="3A047E9A" w14:textId="77777777" w:rsidR="00B53CE6" w:rsidRDefault="00B53CE6" w:rsidP="00B53CE6"/>
          <w:p w14:paraId="2C51FEEF" w14:textId="77777777" w:rsidR="00B53CE6" w:rsidRDefault="00B53CE6" w:rsidP="00B53CE6"/>
          <w:p w14:paraId="0BFC3B2D" w14:textId="77777777" w:rsidR="00B53CE6" w:rsidRDefault="00B53CE6" w:rsidP="00B53CE6"/>
          <w:p w14:paraId="784E5F53" w14:textId="77777777" w:rsidR="00B53CE6" w:rsidRDefault="00B53CE6" w:rsidP="00B53CE6"/>
          <w:p w14:paraId="69792046" w14:textId="77777777" w:rsidR="00B53CE6" w:rsidRDefault="00B53CE6" w:rsidP="00B53CE6"/>
          <w:p w14:paraId="08E204F6" w14:textId="77777777" w:rsidR="00B53CE6" w:rsidRDefault="00B53CE6" w:rsidP="00B53CE6"/>
          <w:p w14:paraId="2C648835" w14:textId="77777777" w:rsidR="00B53CE6" w:rsidRDefault="00B53CE6" w:rsidP="00B53CE6"/>
          <w:p w14:paraId="1BD64DCA" w14:textId="77777777" w:rsidR="00360A1C" w:rsidRDefault="00360A1C" w:rsidP="00B53CE6"/>
          <w:p w14:paraId="61E8BD3E" w14:textId="77777777" w:rsidR="00360A1C" w:rsidRDefault="00360A1C" w:rsidP="00B53CE6"/>
          <w:p w14:paraId="77213CA3" w14:textId="77777777" w:rsidR="00360A1C" w:rsidRDefault="00360A1C" w:rsidP="00B53CE6"/>
          <w:p w14:paraId="0FF5E2BF" w14:textId="2F6278DA" w:rsidR="00B53CE6" w:rsidRDefault="00B24FFB" w:rsidP="00B53CE6">
            <w:r>
              <w:t>Demonstration of process by RN</w:t>
            </w:r>
          </w:p>
          <w:p w14:paraId="7D4EC06F" w14:textId="77777777" w:rsidR="00360A1C" w:rsidRDefault="00360A1C" w:rsidP="00B53CE6"/>
          <w:p w14:paraId="39F81385" w14:textId="484D1938" w:rsidR="00B53CE6" w:rsidRPr="00FD7C1D" w:rsidRDefault="00B24FFB" w:rsidP="00360A1C">
            <w:r>
              <w:t>Demonstration of process by RN</w:t>
            </w:r>
          </w:p>
        </w:tc>
      </w:tr>
      <w:tr w:rsidR="00D23E69" w:rsidRPr="00FD7C1D" w14:paraId="5BD8FC1D" w14:textId="7D11B06D" w:rsidTr="00812EEB">
        <w:tc>
          <w:tcPr>
            <w:tcW w:w="1166" w:type="pct"/>
          </w:tcPr>
          <w:p w14:paraId="779005B5" w14:textId="369CBBD8" w:rsidR="00D23E69" w:rsidRPr="00FD7C1D" w:rsidRDefault="00D23E69">
            <w:pPr>
              <w:rPr>
                <w:sz w:val="28"/>
                <w:szCs w:val="28"/>
              </w:rPr>
            </w:pPr>
            <w:r w:rsidRPr="00FD7C1D">
              <w:rPr>
                <w:sz w:val="28"/>
                <w:szCs w:val="28"/>
              </w:rPr>
              <w:lastRenderedPageBreak/>
              <w:t>Manual Handling &amp; Mobility</w:t>
            </w:r>
          </w:p>
        </w:tc>
        <w:tc>
          <w:tcPr>
            <w:tcW w:w="2989" w:type="pct"/>
          </w:tcPr>
          <w:p w14:paraId="2ED1784F" w14:textId="6962D195" w:rsidR="00D23E69" w:rsidRDefault="00D23E69" w:rsidP="00ED7564">
            <w:pPr>
              <w:pStyle w:val="ListParagraph"/>
              <w:numPr>
                <w:ilvl w:val="0"/>
                <w:numId w:val="2"/>
              </w:numPr>
            </w:pPr>
            <w:r>
              <w:t>Maintain dignity and confidentiality during all manual handling processes, explain what you are going to do with them and seek consent before commencing the process.</w:t>
            </w:r>
          </w:p>
          <w:p w14:paraId="784144D3" w14:textId="5D84507A" w:rsidR="00D23E69" w:rsidRPr="00FD7C1D" w:rsidRDefault="00D23E69" w:rsidP="00ED7564">
            <w:pPr>
              <w:pStyle w:val="ListParagraph"/>
              <w:numPr>
                <w:ilvl w:val="0"/>
                <w:numId w:val="2"/>
              </w:numPr>
            </w:pPr>
            <w:r w:rsidRPr="00FD7C1D">
              <w:t xml:space="preserve">Assist with patient transfers, </w:t>
            </w:r>
            <w:r>
              <w:t xml:space="preserve">pushing in wheelchair, </w:t>
            </w:r>
            <w:r w:rsidRPr="00FD7C1D">
              <w:t>sitting patients out of bed/on toilet/commode</w:t>
            </w:r>
            <w:r>
              <w:t xml:space="preserve">/chair using transfer equipment assessed as suitable by </w:t>
            </w:r>
            <w:proofErr w:type="gramStart"/>
            <w:r>
              <w:t>RN</w:t>
            </w:r>
            <w:proofErr w:type="gramEnd"/>
          </w:p>
          <w:p w14:paraId="5D28D3F6" w14:textId="05F5F5A7" w:rsidR="00D23E69" w:rsidRPr="00FD7C1D" w:rsidRDefault="00D23E69" w:rsidP="00ED7564">
            <w:pPr>
              <w:pStyle w:val="ListParagraph"/>
              <w:numPr>
                <w:ilvl w:val="0"/>
                <w:numId w:val="2"/>
              </w:numPr>
            </w:pPr>
            <w:r w:rsidRPr="00FD7C1D">
              <w:t>Assist patients to change position</w:t>
            </w:r>
            <w:r>
              <w:t xml:space="preserve"> with multidisciplinary team, as directed by </w:t>
            </w:r>
            <w:proofErr w:type="gramStart"/>
            <w:r>
              <w:t>RN</w:t>
            </w:r>
            <w:proofErr w:type="gramEnd"/>
          </w:p>
          <w:p w14:paraId="0A2A717B" w14:textId="6E33FADE" w:rsidR="00D23E69" w:rsidRPr="00FD7C1D" w:rsidRDefault="00D23E69" w:rsidP="00ED7564">
            <w:pPr>
              <w:pStyle w:val="ListParagraph"/>
              <w:numPr>
                <w:ilvl w:val="0"/>
                <w:numId w:val="2"/>
              </w:numPr>
            </w:pPr>
            <w:r w:rsidRPr="00FD7C1D">
              <w:t>Provision of pressure area care (including assist with log roll)</w:t>
            </w:r>
          </w:p>
          <w:p w14:paraId="03446D17" w14:textId="77777777" w:rsidR="00D23E69" w:rsidRPr="00FD7C1D" w:rsidRDefault="00D23E69" w:rsidP="00ED7564">
            <w:pPr>
              <w:pStyle w:val="ListParagraph"/>
              <w:numPr>
                <w:ilvl w:val="0"/>
                <w:numId w:val="2"/>
              </w:numPr>
            </w:pPr>
            <w:r w:rsidRPr="00FD7C1D">
              <w:t>Mobilising patients (assisted up to independent)</w:t>
            </w:r>
          </w:p>
          <w:p w14:paraId="1C3F6A2B" w14:textId="2F5B47E7" w:rsidR="00D23E69" w:rsidRPr="00FD7C1D" w:rsidRDefault="00D23E69" w:rsidP="00ED7564">
            <w:pPr>
              <w:pStyle w:val="ListParagraph"/>
              <w:numPr>
                <w:ilvl w:val="0"/>
                <w:numId w:val="2"/>
              </w:numPr>
            </w:pPr>
            <w:r w:rsidRPr="00FD7C1D">
              <w:t>Use manual handling hoists/aids</w:t>
            </w:r>
            <w:r>
              <w:t xml:space="preserve"> determined appropriate by </w:t>
            </w:r>
            <w:proofErr w:type="gramStart"/>
            <w:r>
              <w:t>RN</w:t>
            </w:r>
            <w:proofErr w:type="gramEnd"/>
          </w:p>
          <w:p w14:paraId="42E6B198" w14:textId="42E3D196" w:rsidR="00D23E69" w:rsidRPr="00FD7C1D" w:rsidRDefault="00D23E69" w:rsidP="00ED7564">
            <w:pPr>
              <w:pStyle w:val="ListParagraph"/>
              <w:numPr>
                <w:ilvl w:val="0"/>
                <w:numId w:val="2"/>
              </w:numPr>
            </w:pPr>
            <w:r w:rsidRPr="00FD7C1D">
              <w:t xml:space="preserve">Assist allied health professionals to help patients </w:t>
            </w:r>
            <w:proofErr w:type="gramStart"/>
            <w:r w:rsidRPr="00FD7C1D">
              <w:t>i.e.</w:t>
            </w:r>
            <w:proofErr w:type="gramEnd"/>
            <w:r w:rsidRPr="00FD7C1D">
              <w:t xml:space="preserve"> with mobility, and to apply orthoses/splints/braces as prescribed by the treating professional</w:t>
            </w:r>
          </w:p>
          <w:p w14:paraId="3E5CF661" w14:textId="3130CE03" w:rsidR="00D23E69" w:rsidRPr="00FD7C1D" w:rsidRDefault="00D23E69" w:rsidP="00ED7564">
            <w:pPr>
              <w:pStyle w:val="ListParagraph"/>
              <w:numPr>
                <w:ilvl w:val="0"/>
                <w:numId w:val="2"/>
              </w:numPr>
            </w:pPr>
            <w:r w:rsidRPr="00FD7C1D">
              <w:t xml:space="preserve">Assist </w:t>
            </w:r>
            <w:r>
              <w:t>during the</w:t>
            </w:r>
            <w:r w:rsidRPr="00FD7C1D">
              <w:t xml:space="preserve"> application of plaster of </w:t>
            </w:r>
            <w:proofErr w:type="spellStart"/>
            <w:r w:rsidRPr="00FD7C1D">
              <w:t>paris</w:t>
            </w:r>
            <w:proofErr w:type="spellEnd"/>
            <w:r w:rsidRPr="00FD7C1D">
              <w:t xml:space="preserve"> and/or </w:t>
            </w:r>
            <w:proofErr w:type="spellStart"/>
            <w:r w:rsidRPr="00FD7C1D">
              <w:t>softcast</w:t>
            </w:r>
            <w:proofErr w:type="spellEnd"/>
            <w:r>
              <w:t xml:space="preserve"> by holding/supporting a limb as directed by RN (exclusion: not applying the plaster of </w:t>
            </w:r>
            <w:proofErr w:type="spellStart"/>
            <w:r>
              <w:t>paris</w:t>
            </w:r>
            <w:proofErr w:type="spellEnd"/>
            <w:r>
              <w:t xml:space="preserve"> or </w:t>
            </w:r>
            <w:proofErr w:type="spellStart"/>
            <w:r>
              <w:t>softcast</w:t>
            </w:r>
            <w:proofErr w:type="spellEnd"/>
            <w:r>
              <w:t>)</w:t>
            </w:r>
          </w:p>
          <w:p w14:paraId="1C5A932A" w14:textId="4BC85F77" w:rsidR="00D23E69" w:rsidRDefault="00B12DC8" w:rsidP="00A428F0">
            <w:pPr>
              <w:pStyle w:val="ListParagraph"/>
              <w:numPr>
                <w:ilvl w:val="0"/>
                <w:numId w:val="2"/>
              </w:numPr>
            </w:pPr>
            <w:r>
              <w:t>Walking e</w:t>
            </w:r>
            <w:r w:rsidR="00D23E69" w:rsidRPr="00FD7C1D">
              <w:t xml:space="preserve">scort </w:t>
            </w:r>
            <w:r>
              <w:t xml:space="preserve">within hospital settings for appointments or </w:t>
            </w:r>
            <w:r w:rsidR="00D23E69" w:rsidRPr="00FD7C1D">
              <w:t xml:space="preserve">for discharge </w:t>
            </w:r>
            <w:proofErr w:type="gramStart"/>
            <w:r w:rsidR="00D23E69" w:rsidRPr="00FD7C1D">
              <w:t>i.e.</w:t>
            </w:r>
            <w:proofErr w:type="gramEnd"/>
            <w:r w:rsidR="00D23E69" w:rsidRPr="00FD7C1D">
              <w:t xml:space="preserve"> </w:t>
            </w:r>
            <w:r>
              <w:t xml:space="preserve">to Pathology or outpatient clinics at UCH, </w:t>
            </w:r>
            <w:r w:rsidR="00D23E69" w:rsidRPr="00FD7C1D">
              <w:t>transit/discharge lounge, or to hospital exit points (exclusion: patient awaiting transfers to other facilities)</w:t>
            </w:r>
            <w:r w:rsidR="00D23E69">
              <w:t xml:space="preserve"> </w:t>
            </w:r>
            <w:r w:rsidR="00D23E69" w:rsidRPr="00FD7C1D">
              <w:t>Transfer of patients f</w:t>
            </w:r>
            <w:r w:rsidR="00D23E69">
              <w:t>ro</w:t>
            </w:r>
            <w:r w:rsidR="00D23E69" w:rsidRPr="00FD7C1D">
              <w:t>m cubicles to waiting areas or from emergency to fast-track area</w:t>
            </w:r>
            <w:r w:rsidR="00D23E69">
              <w:t xml:space="preserve"> (exclusion: patients with any level of oxygen therapy, infusions, intercostal catheters, complex drains, CPAP/BiPAP or ventilated, traction or new tracheostomies)</w:t>
            </w:r>
          </w:p>
          <w:p w14:paraId="610325EE" w14:textId="5F0785F5" w:rsidR="00B12DC8" w:rsidRDefault="00B12DC8" w:rsidP="00A428F0">
            <w:pPr>
              <w:pStyle w:val="ListParagraph"/>
              <w:numPr>
                <w:ilvl w:val="0"/>
                <w:numId w:val="2"/>
              </w:numPr>
            </w:pPr>
            <w:r>
              <w:lastRenderedPageBreak/>
              <w:t>Mental Health settings</w:t>
            </w:r>
            <w:r w:rsidR="00D87AFD">
              <w:t xml:space="preserve">: </w:t>
            </w:r>
            <w:r>
              <w:t>concierge duties of AIN include assisting in transport between facilities as driver or escort after risk assessment. Government vehicles</w:t>
            </w:r>
            <w:r w:rsidR="00D87AFD">
              <w:t xml:space="preserve"> provided.</w:t>
            </w:r>
          </w:p>
          <w:p w14:paraId="2E115204" w14:textId="77777777" w:rsidR="00D23E69" w:rsidRDefault="00D23E69" w:rsidP="00A428F0">
            <w:pPr>
              <w:pStyle w:val="ListParagraph"/>
              <w:numPr>
                <w:ilvl w:val="0"/>
                <w:numId w:val="2"/>
              </w:numPr>
            </w:pPr>
            <w:r>
              <w:t xml:space="preserve">Re-application of anti-embolic stockings after mobilising (exclusion: </w:t>
            </w:r>
            <w:r w:rsidRPr="00E628B8">
              <w:t>initial measurement &amp; fitting of stockings</w:t>
            </w:r>
            <w:r>
              <w:t>)</w:t>
            </w:r>
          </w:p>
          <w:p w14:paraId="6B37EF01" w14:textId="4DD0795D" w:rsidR="00D23E69" w:rsidRPr="00FD7C1D" w:rsidRDefault="00D23E69" w:rsidP="006A7E94">
            <w:pPr>
              <w:pStyle w:val="ListParagraph"/>
              <w:numPr>
                <w:ilvl w:val="0"/>
                <w:numId w:val="2"/>
              </w:numPr>
            </w:pPr>
            <w:r>
              <w:t>Application of red socks for falls prevention during mobilisation</w:t>
            </w:r>
          </w:p>
        </w:tc>
        <w:tc>
          <w:tcPr>
            <w:tcW w:w="845" w:type="pct"/>
          </w:tcPr>
          <w:p w14:paraId="68B6779D" w14:textId="77777777" w:rsidR="00D23E69" w:rsidRDefault="00D23E69" w:rsidP="00B53CE6"/>
          <w:p w14:paraId="17D4433C" w14:textId="77777777" w:rsidR="00B53CE6" w:rsidRDefault="00B53CE6" w:rsidP="00B53CE6"/>
          <w:p w14:paraId="12F3B061" w14:textId="77777777" w:rsidR="00B53CE6" w:rsidRDefault="00B53CE6" w:rsidP="00B53CE6"/>
          <w:p w14:paraId="267EF909" w14:textId="2A62010D" w:rsidR="00B53CE6" w:rsidRDefault="00B24FFB" w:rsidP="00B53CE6">
            <w:r>
              <w:t>Manual Handling demonstration at orientation and annual refresher</w:t>
            </w:r>
          </w:p>
          <w:p w14:paraId="47A5BF1D" w14:textId="77777777" w:rsidR="00B53CE6" w:rsidRDefault="00B53CE6" w:rsidP="00B53CE6"/>
          <w:p w14:paraId="1DE695CF" w14:textId="77777777" w:rsidR="00B53CE6" w:rsidRDefault="00B53CE6" w:rsidP="00B53CE6"/>
          <w:p w14:paraId="598F8612" w14:textId="77777777" w:rsidR="00B53CE6" w:rsidRDefault="00B53CE6" w:rsidP="00B53CE6"/>
          <w:p w14:paraId="7F193910" w14:textId="77777777" w:rsidR="00B53CE6" w:rsidRDefault="00B53CE6" w:rsidP="00B53CE6"/>
          <w:p w14:paraId="2A2AB483" w14:textId="77777777" w:rsidR="00B53CE6" w:rsidRDefault="00B53CE6" w:rsidP="00B53CE6"/>
          <w:p w14:paraId="3364157E" w14:textId="77777777" w:rsidR="00B53CE6" w:rsidRDefault="00B53CE6" w:rsidP="00B53CE6"/>
          <w:p w14:paraId="1B614DF8" w14:textId="0CFF3338" w:rsidR="00B53CE6" w:rsidRDefault="00B53CE6" w:rsidP="00B53CE6"/>
          <w:p w14:paraId="2F294439" w14:textId="77777777" w:rsidR="00B53CE6" w:rsidRDefault="00B53CE6" w:rsidP="00B53CE6"/>
          <w:p w14:paraId="599301F2" w14:textId="77777777" w:rsidR="00B53CE6" w:rsidRDefault="00B53CE6" w:rsidP="00B53CE6"/>
          <w:p w14:paraId="608C5A63" w14:textId="77777777" w:rsidR="00B53CE6" w:rsidRDefault="00B53CE6" w:rsidP="00B53CE6"/>
          <w:p w14:paraId="276DB8BF" w14:textId="77777777" w:rsidR="00B53CE6" w:rsidRDefault="00B53CE6" w:rsidP="00B53CE6"/>
          <w:p w14:paraId="5A45E75A" w14:textId="77777777" w:rsidR="00B53CE6" w:rsidRDefault="00B53CE6" w:rsidP="00B53CE6"/>
          <w:p w14:paraId="32EC6A8B" w14:textId="77777777" w:rsidR="00B53CE6" w:rsidRDefault="00B53CE6" w:rsidP="00B53CE6"/>
          <w:p w14:paraId="0AAC483C" w14:textId="77777777" w:rsidR="00B53CE6" w:rsidRDefault="00B53CE6" w:rsidP="00B53CE6"/>
          <w:p w14:paraId="72CDF991" w14:textId="77777777" w:rsidR="00B53CE6" w:rsidRDefault="00B53CE6" w:rsidP="00B53CE6"/>
          <w:p w14:paraId="18ED2863" w14:textId="77777777" w:rsidR="00B53CE6" w:rsidRDefault="00B53CE6" w:rsidP="00B53CE6"/>
          <w:p w14:paraId="0B7E8A3C" w14:textId="77777777" w:rsidR="00B53CE6" w:rsidRDefault="00B53CE6" w:rsidP="00B53CE6"/>
          <w:p w14:paraId="2AAA4102" w14:textId="511CC7F1" w:rsidR="00B53CE6" w:rsidRDefault="00B53CE6" w:rsidP="00B53CE6"/>
        </w:tc>
      </w:tr>
      <w:tr w:rsidR="00D23E69" w:rsidRPr="00FD7C1D" w14:paraId="5D0D1568" w14:textId="608CA37F" w:rsidTr="00812EEB">
        <w:tc>
          <w:tcPr>
            <w:tcW w:w="1166" w:type="pct"/>
          </w:tcPr>
          <w:p w14:paraId="6A8F1171" w14:textId="69B821C1" w:rsidR="00D23E69" w:rsidRPr="00FD7C1D" w:rsidRDefault="00D23E69">
            <w:pPr>
              <w:rPr>
                <w:sz w:val="28"/>
                <w:szCs w:val="28"/>
              </w:rPr>
            </w:pPr>
            <w:r w:rsidRPr="00FD7C1D">
              <w:rPr>
                <w:sz w:val="28"/>
                <w:szCs w:val="28"/>
              </w:rPr>
              <w:lastRenderedPageBreak/>
              <w:t>Nutrition</w:t>
            </w:r>
          </w:p>
        </w:tc>
        <w:tc>
          <w:tcPr>
            <w:tcW w:w="2989" w:type="pct"/>
          </w:tcPr>
          <w:p w14:paraId="4C497647" w14:textId="0FF91A91" w:rsidR="00D23E69" w:rsidRPr="00FD7C1D" w:rsidRDefault="00D23E69" w:rsidP="00ED7564">
            <w:pPr>
              <w:pStyle w:val="ListParagraph"/>
              <w:numPr>
                <w:ilvl w:val="0"/>
                <w:numId w:val="2"/>
              </w:numPr>
            </w:pPr>
            <w:r w:rsidRPr="00FD7C1D">
              <w:t>Assist patients with menu selection</w:t>
            </w:r>
            <w:r>
              <w:t>,</w:t>
            </w:r>
            <w:r w:rsidRPr="00FD7C1D">
              <w:t xml:space="preserve"> </w:t>
            </w:r>
            <w:r>
              <w:t xml:space="preserve">after RN nutrition </w:t>
            </w:r>
            <w:proofErr w:type="gramStart"/>
            <w:r>
              <w:t>assessment</w:t>
            </w:r>
            <w:proofErr w:type="gramEnd"/>
          </w:p>
          <w:p w14:paraId="05CE7279" w14:textId="68761A8F" w:rsidR="00D23E69" w:rsidRPr="00FD7C1D" w:rsidRDefault="00D23E69" w:rsidP="00ED7564">
            <w:pPr>
              <w:pStyle w:val="ListParagraph"/>
              <w:numPr>
                <w:ilvl w:val="0"/>
                <w:numId w:val="2"/>
              </w:numPr>
            </w:pPr>
            <w:r w:rsidRPr="00FD7C1D">
              <w:t xml:space="preserve">Undertake safe meal setup, cut up food, adjusting table and opening packages if </w:t>
            </w:r>
            <w:proofErr w:type="gramStart"/>
            <w:r w:rsidRPr="00FD7C1D">
              <w:t>required</w:t>
            </w:r>
            <w:proofErr w:type="gramEnd"/>
          </w:p>
          <w:p w14:paraId="3E5808CB" w14:textId="34791220" w:rsidR="00D23E69" w:rsidRPr="00FD7C1D" w:rsidRDefault="00D23E69" w:rsidP="00ED7564">
            <w:pPr>
              <w:pStyle w:val="ListParagraph"/>
              <w:numPr>
                <w:ilvl w:val="0"/>
                <w:numId w:val="2"/>
              </w:numPr>
            </w:pPr>
            <w:r w:rsidRPr="00FD7C1D">
              <w:t xml:space="preserve">Assists with feeding patients </w:t>
            </w:r>
            <w:r>
              <w:t xml:space="preserve">under direction of RN </w:t>
            </w:r>
            <w:r w:rsidRPr="00FD7C1D">
              <w:t>(exclusion: high risk patients with feeding difficulties, parenteral or enteral nutrition)</w:t>
            </w:r>
          </w:p>
          <w:p w14:paraId="0DB490B4" w14:textId="77777777" w:rsidR="00D23E69" w:rsidRDefault="00D23E69" w:rsidP="00ED7564">
            <w:pPr>
              <w:pStyle w:val="ListParagraph"/>
              <w:numPr>
                <w:ilvl w:val="0"/>
                <w:numId w:val="2"/>
              </w:numPr>
            </w:pPr>
            <w:r w:rsidRPr="00FD7C1D">
              <w:t>Provide water/refilling water jugs or making drinks for patients (exclusion: patients with fluid restrictions, dysphagia, modified diet/fluids or nil orally)</w:t>
            </w:r>
          </w:p>
          <w:p w14:paraId="0D9D0D1F" w14:textId="31888356" w:rsidR="00D23E69" w:rsidRPr="00FD7C1D" w:rsidRDefault="00D23E69" w:rsidP="00ED7564">
            <w:pPr>
              <w:pStyle w:val="ListParagraph"/>
              <w:numPr>
                <w:ilvl w:val="0"/>
                <w:numId w:val="2"/>
              </w:numPr>
            </w:pPr>
            <w:r>
              <w:t>Report nutrition and fluid intake on fluid balance chart, co-signed by RN</w:t>
            </w:r>
          </w:p>
        </w:tc>
        <w:tc>
          <w:tcPr>
            <w:tcW w:w="845" w:type="pct"/>
          </w:tcPr>
          <w:p w14:paraId="6DCB7A62" w14:textId="77777777" w:rsidR="00D23E69" w:rsidRDefault="00D23E69" w:rsidP="00B53CE6"/>
          <w:p w14:paraId="03345728" w14:textId="77777777" w:rsidR="00B53CE6" w:rsidRDefault="00B53CE6" w:rsidP="00B53CE6"/>
          <w:p w14:paraId="49466F83" w14:textId="77777777" w:rsidR="00B53CE6" w:rsidRDefault="00B53CE6" w:rsidP="00B53CE6"/>
          <w:p w14:paraId="219F854C" w14:textId="77777777" w:rsidR="00B53CE6" w:rsidRDefault="00B53CE6" w:rsidP="00B53CE6"/>
          <w:p w14:paraId="6CAAE5A9" w14:textId="77777777" w:rsidR="00B53CE6" w:rsidRDefault="00B53CE6" w:rsidP="00B53CE6"/>
          <w:p w14:paraId="009533DA" w14:textId="77777777" w:rsidR="00B53CE6" w:rsidRDefault="00B53CE6" w:rsidP="00B53CE6"/>
          <w:p w14:paraId="5D17638A" w14:textId="77777777" w:rsidR="00B53CE6" w:rsidRDefault="00B53CE6" w:rsidP="00B53CE6"/>
          <w:p w14:paraId="690AF898" w14:textId="77777777" w:rsidR="00B53CE6" w:rsidRDefault="00B53CE6" w:rsidP="00B53CE6"/>
          <w:p w14:paraId="0E691AB4" w14:textId="64EFCC3D" w:rsidR="00B53CE6" w:rsidRPr="00FD7C1D" w:rsidRDefault="00B53CE6" w:rsidP="00B53CE6"/>
        </w:tc>
      </w:tr>
      <w:tr w:rsidR="00D23E69" w:rsidRPr="00FD7C1D" w14:paraId="125C3E5C" w14:textId="71321D84" w:rsidTr="00812EEB">
        <w:tc>
          <w:tcPr>
            <w:tcW w:w="1166" w:type="pct"/>
          </w:tcPr>
          <w:p w14:paraId="3F91BCBD" w14:textId="77777777" w:rsidR="00D23E69" w:rsidRPr="00FD7C1D" w:rsidRDefault="00D23E69">
            <w:pPr>
              <w:rPr>
                <w:sz w:val="28"/>
                <w:szCs w:val="28"/>
              </w:rPr>
            </w:pPr>
            <w:r w:rsidRPr="00FD7C1D">
              <w:rPr>
                <w:sz w:val="28"/>
                <w:szCs w:val="28"/>
              </w:rPr>
              <w:t>Environment</w:t>
            </w:r>
          </w:p>
          <w:p w14:paraId="2DB318D7" w14:textId="77777777" w:rsidR="00D23E69" w:rsidRPr="00FD7C1D" w:rsidRDefault="00D23E69">
            <w:pPr>
              <w:rPr>
                <w:sz w:val="28"/>
                <w:szCs w:val="28"/>
              </w:rPr>
            </w:pPr>
          </w:p>
          <w:p w14:paraId="63855B37" w14:textId="4ACCB378" w:rsidR="00D23E69" w:rsidRPr="00FD7C1D" w:rsidRDefault="00D23E69" w:rsidP="00DA0254">
            <w:pPr>
              <w:tabs>
                <w:tab w:val="left" w:pos="1860"/>
              </w:tabs>
              <w:rPr>
                <w:sz w:val="28"/>
                <w:szCs w:val="28"/>
              </w:rPr>
            </w:pPr>
            <w:r w:rsidRPr="00FD7C1D">
              <w:rPr>
                <w:sz w:val="28"/>
                <w:szCs w:val="28"/>
              </w:rPr>
              <w:tab/>
            </w:r>
          </w:p>
        </w:tc>
        <w:tc>
          <w:tcPr>
            <w:tcW w:w="2989" w:type="pct"/>
          </w:tcPr>
          <w:p w14:paraId="0C397BBA" w14:textId="18EABBC7" w:rsidR="00D23E69" w:rsidRPr="00FD7C1D" w:rsidRDefault="00D23E69" w:rsidP="00ED7564">
            <w:pPr>
              <w:pStyle w:val="ListParagraph"/>
              <w:numPr>
                <w:ilvl w:val="0"/>
                <w:numId w:val="2"/>
              </w:numPr>
            </w:pPr>
            <w:r w:rsidRPr="00FD7C1D">
              <w:t xml:space="preserve">Ensure falls prevention strategies are in place – call bell, phone, bedside table in reach, bed/trolley lowered, trip hazards </w:t>
            </w:r>
            <w:proofErr w:type="gramStart"/>
            <w:r w:rsidRPr="00FD7C1D">
              <w:t>removed</w:t>
            </w:r>
            <w:proofErr w:type="gramEnd"/>
          </w:p>
          <w:p w14:paraId="73FC3637" w14:textId="6AD58868" w:rsidR="00B53CE6" w:rsidRDefault="00D23E69" w:rsidP="00ED7564">
            <w:pPr>
              <w:pStyle w:val="ListParagraph"/>
              <w:numPr>
                <w:ilvl w:val="0"/>
                <w:numId w:val="2"/>
              </w:numPr>
            </w:pPr>
            <w:r w:rsidRPr="00FD7C1D">
              <w:t xml:space="preserve">Maintain </w:t>
            </w:r>
            <w:r>
              <w:t xml:space="preserve">infection control standards by adhering to 5 moments of hand hygiene and quarantine/isolation precaution processes as </w:t>
            </w:r>
            <w:proofErr w:type="gramStart"/>
            <w:r>
              <w:t>dire</w:t>
            </w:r>
            <w:r w:rsidR="00B53CE6">
              <w:t>cted</w:t>
            </w:r>
            <w:proofErr w:type="gramEnd"/>
            <w:r>
              <w:t xml:space="preserve"> </w:t>
            </w:r>
          </w:p>
          <w:p w14:paraId="31C83E09" w14:textId="11B36600" w:rsidR="00B53CE6" w:rsidRDefault="00D23E69" w:rsidP="00ED7564">
            <w:pPr>
              <w:pStyle w:val="ListParagraph"/>
              <w:numPr>
                <w:ilvl w:val="0"/>
                <w:numId w:val="2"/>
              </w:numPr>
            </w:pPr>
            <w:r>
              <w:t xml:space="preserve">applying fit-tested masks and </w:t>
            </w:r>
            <w:r w:rsidR="00513255">
              <w:t xml:space="preserve">undertake </w:t>
            </w:r>
            <w:r>
              <w:t>donning/doffing processes</w:t>
            </w:r>
            <w:r w:rsidR="00513255">
              <w:t xml:space="preserve">, including watching others undertake these </w:t>
            </w:r>
            <w:proofErr w:type="gramStart"/>
            <w:r w:rsidR="00513255">
              <w:t>processes</w:t>
            </w:r>
            <w:proofErr w:type="gramEnd"/>
          </w:p>
          <w:p w14:paraId="65EA9DCF" w14:textId="6C992FB7" w:rsidR="00D23E69" w:rsidRDefault="00D23E69" w:rsidP="00ED7564">
            <w:pPr>
              <w:pStyle w:val="ListParagraph"/>
              <w:numPr>
                <w:ilvl w:val="0"/>
                <w:numId w:val="2"/>
              </w:numPr>
            </w:pPr>
            <w:r w:rsidRPr="00FD7C1D">
              <w:t xml:space="preserve">tidy </w:t>
            </w:r>
            <w:r>
              <w:t>the patient surroundings</w:t>
            </w:r>
            <w:r w:rsidR="00B12DC8">
              <w:t>, shared kitchen areas, bedrooms</w:t>
            </w:r>
            <w:r>
              <w:t xml:space="preserve"> and greater work area </w:t>
            </w:r>
            <w:r w:rsidRPr="00FD7C1D">
              <w:t xml:space="preserve">environment </w:t>
            </w:r>
            <w:r>
              <w:t xml:space="preserve">by </w:t>
            </w:r>
            <w:r w:rsidR="00B12DC8">
              <w:t xml:space="preserve">cleaning and putting kitchen utensils away, cleaned </w:t>
            </w:r>
            <w:r w:rsidRPr="00FD7C1D">
              <w:t>equipment away, changing linen bags, cleaning and tidying utility rooms</w:t>
            </w:r>
            <w:r>
              <w:t xml:space="preserve">, cleaning wash bowls, and placing urinals and pans in the </w:t>
            </w:r>
            <w:proofErr w:type="gramStart"/>
            <w:r>
              <w:t>sluice</w:t>
            </w:r>
            <w:proofErr w:type="gramEnd"/>
          </w:p>
          <w:p w14:paraId="54511E4E" w14:textId="1983121A" w:rsidR="00D23E69" w:rsidRPr="00FD7C1D" w:rsidRDefault="00D23E69" w:rsidP="00ED7564">
            <w:pPr>
              <w:pStyle w:val="ListParagraph"/>
              <w:numPr>
                <w:ilvl w:val="0"/>
                <w:numId w:val="2"/>
              </w:numPr>
            </w:pPr>
            <w:r>
              <w:t xml:space="preserve">Mop up any small slip hazards and notify RN if cleaners are required, place hazard signs if </w:t>
            </w:r>
            <w:proofErr w:type="gramStart"/>
            <w:r>
              <w:t>needed</w:t>
            </w:r>
            <w:proofErr w:type="gramEnd"/>
          </w:p>
          <w:p w14:paraId="6550E23F" w14:textId="4C39571A" w:rsidR="00D23E69" w:rsidRDefault="00D23E69" w:rsidP="00ED7564">
            <w:pPr>
              <w:pStyle w:val="ListParagraph"/>
              <w:numPr>
                <w:ilvl w:val="0"/>
                <w:numId w:val="2"/>
              </w:numPr>
            </w:pPr>
            <w:r w:rsidRPr="00FD7C1D">
              <w:t>Mak</w:t>
            </w:r>
            <w:r>
              <w:t>e</w:t>
            </w:r>
            <w:r w:rsidRPr="00FD7C1D">
              <w:t xml:space="preserve"> beds/</w:t>
            </w:r>
            <w:r>
              <w:t>tidy</w:t>
            </w:r>
            <w:r w:rsidR="00B12DC8">
              <w:t xml:space="preserve"> bedside</w:t>
            </w:r>
            <w:r>
              <w:t xml:space="preserve"> </w:t>
            </w:r>
            <w:proofErr w:type="gramStart"/>
            <w:r w:rsidRPr="00FD7C1D">
              <w:t>trolleys</w:t>
            </w:r>
            <w:proofErr w:type="gramEnd"/>
          </w:p>
          <w:p w14:paraId="0E0935A9" w14:textId="68DAAC71" w:rsidR="00B12DC8" w:rsidRPr="00FD7C1D" w:rsidRDefault="00B12DC8" w:rsidP="00ED7564">
            <w:pPr>
              <w:pStyle w:val="ListParagraph"/>
              <w:numPr>
                <w:ilvl w:val="0"/>
                <w:numId w:val="2"/>
              </w:numPr>
            </w:pPr>
            <w:r>
              <w:t>Assist rehabilitation consumers with laundry tasks and making the bed</w:t>
            </w:r>
          </w:p>
        </w:tc>
        <w:tc>
          <w:tcPr>
            <w:tcW w:w="845" w:type="pct"/>
          </w:tcPr>
          <w:p w14:paraId="310F9B1A" w14:textId="77777777" w:rsidR="00D23E69" w:rsidRDefault="00D23E69" w:rsidP="00B53CE6"/>
          <w:p w14:paraId="1CE07090" w14:textId="58A00C5F" w:rsidR="00B53CE6" w:rsidRDefault="00B53CE6" w:rsidP="00B53CE6"/>
          <w:p w14:paraId="0F07847D" w14:textId="2E725912" w:rsidR="00B53CE6" w:rsidRDefault="00B53CE6" w:rsidP="00B53CE6"/>
          <w:p w14:paraId="73CFE113" w14:textId="08FA986E" w:rsidR="00B53CE6" w:rsidRDefault="00B53CE6" w:rsidP="00B53CE6"/>
          <w:p w14:paraId="669288D6" w14:textId="647238F0" w:rsidR="00B53CE6" w:rsidRDefault="00B24FFB" w:rsidP="00B53CE6">
            <w:r>
              <w:t>Fit Test Required</w:t>
            </w:r>
          </w:p>
          <w:p w14:paraId="7FCE06FC" w14:textId="77777777" w:rsidR="00B53CE6" w:rsidRDefault="00B53CE6" w:rsidP="00B53CE6"/>
          <w:p w14:paraId="2AA33EA6" w14:textId="694B10BD" w:rsidR="00B53CE6" w:rsidRPr="00FD7C1D" w:rsidRDefault="00B53CE6" w:rsidP="00B53CE6"/>
        </w:tc>
      </w:tr>
      <w:tr w:rsidR="00D23E69" w:rsidRPr="00FD7C1D" w14:paraId="5687C108" w14:textId="53A73D25" w:rsidTr="00812EEB">
        <w:tc>
          <w:tcPr>
            <w:tcW w:w="1166" w:type="pct"/>
          </w:tcPr>
          <w:p w14:paraId="62FAE3EB" w14:textId="70FC93BA" w:rsidR="00D23E69" w:rsidRPr="00FD7C1D" w:rsidRDefault="00D23E69" w:rsidP="00DA0254">
            <w:pPr>
              <w:rPr>
                <w:sz w:val="28"/>
                <w:szCs w:val="28"/>
              </w:rPr>
            </w:pPr>
            <w:r w:rsidRPr="00FD7C1D">
              <w:rPr>
                <w:sz w:val="28"/>
                <w:szCs w:val="28"/>
              </w:rPr>
              <w:t>Communication</w:t>
            </w:r>
          </w:p>
          <w:p w14:paraId="6BC9AB80" w14:textId="07EE7B3F" w:rsidR="00D23E69" w:rsidRPr="00FD7C1D" w:rsidRDefault="00D23E69" w:rsidP="00DA0254">
            <w:pPr>
              <w:jc w:val="center"/>
              <w:rPr>
                <w:sz w:val="28"/>
                <w:szCs w:val="28"/>
              </w:rPr>
            </w:pPr>
          </w:p>
        </w:tc>
        <w:tc>
          <w:tcPr>
            <w:tcW w:w="2989" w:type="pct"/>
          </w:tcPr>
          <w:p w14:paraId="16176957" w14:textId="6885714B" w:rsidR="00D23E69" w:rsidRDefault="00D23E69" w:rsidP="00ED7564">
            <w:pPr>
              <w:pStyle w:val="ListParagraph"/>
              <w:numPr>
                <w:ilvl w:val="0"/>
                <w:numId w:val="2"/>
              </w:numPr>
            </w:pPr>
            <w:r>
              <w:t xml:space="preserve">Introduce yourself and your role to members of the health care team, healthcare consumers, </w:t>
            </w:r>
            <w:proofErr w:type="gramStart"/>
            <w:r>
              <w:t>carers</w:t>
            </w:r>
            <w:proofErr w:type="gramEnd"/>
            <w:r>
              <w:t xml:space="preserve"> and families/visitors each shift, develop positive rapport and let them know who they can escalate any concerns with.</w:t>
            </w:r>
          </w:p>
          <w:p w14:paraId="5AF80B4D" w14:textId="09267AEB" w:rsidR="00D23E69" w:rsidRDefault="00D23E69" w:rsidP="00412639">
            <w:pPr>
              <w:pStyle w:val="ListParagraph"/>
              <w:numPr>
                <w:ilvl w:val="0"/>
                <w:numId w:val="2"/>
              </w:numPr>
            </w:pPr>
            <w:r w:rsidRPr="00FD7C1D">
              <w:lastRenderedPageBreak/>
              <w:t xml:space="preserve">Report and/or escalating all care and concerns to supervising </w:t>
            </w:r>
            <w:proofErr w:type="gramStart"/>
            <w:r w:rsidRPr="00FD7C1D">
              <w:t>RNs</w:t>
            </w:r>
            <w:proofErr w:type="gramEnd"/>
          </w:p>
          <w:p w14:paraId="3A3BAECA" w14:textId="03D33312" w:rsidR="00D23E69" w:rsidRPr="00FD7C1D" w:rsidRDefault="00D23E69" w:rsidP="00412639">
            <w:pPr>
              <w:pStyle w:val="ListParagraph"/>
              <w:numPr>
                <w:ilvl w:val="0"/>
                <w:numId w:val="2"/>
              </w:numPr>
            </w:pPr>
            <w:r>
              <w:t xml:space="preserve">Maintain confidentiality, dignity and explain what, why and how you are doing a care activity, seeking consent before providing care. </w:t>
            </w:r>
          </w:p>
          <w:p w14:paraId="5917D028" w14:textId="1B688CE2" w:rsidR="00D23E69" w:rsidRDefault="00D23E69" w:rsidP="00ED7564">
            <w:pPr>
              <w:pStyle w:val="ListParagraph"/>
              <w:numPr>
                <w:ilvl w:val="0"/>
                <w:numId w:val="2"/>
              </w:numPr>
            </w:pPr>
            <w:r w:rsidRPr="00412639">
              <w:t>Answer call bells including staff assist</w:t>
            </w:r>
            <w:r>
              <w:t>, referring to RN for advice/guidance/direction on anything outside of the duties listed.</w:t>
            </w:r>
            <w:r w:rsidRPr="00412639">
              <w:t xml:space="preserve"> </w:t>
            </w:r>
          </w:p>
          <w:p w14:paraId="4CF76884" w14:textId="3AE8F413" w:rsidR="00D23E69" w:rsidRPr="00FD7C1D" w:rsidRDefault="00D23E69" w:rsidP="00ED7564">
            <w:pPr>
              <w:pStyle w:val="ListParagraph"/>
              <w:numPr>
                <w:ilvl w:val="0"/>
                <w:numId w:val="2"/>
              </w:numPr>
            </w:pPr>
            <w:r>
              <w:t>A</w:t>
            </w:r>
            <w:r w:rsidRPr="00FD7C1D">
              <w:t>nswer and transfer calls/intercom (exclusion: advice, clinical or confidential information)</w:t>
            </w:r>
          </w:p>
          <w:p w14:paraId="56253A37" w14:textId="5EC29FC8" w:rsidR="00D23E69" w:rsidRDefault="00D23E69" w:rsidP="00ED7564">
            <w:pPr>
              <w:pStyle w:val="ListParagraph"/>
              <w:numPr>
                <w:ilvl w:val="0"/>
                <w:numId w:val="2"/>
              </w:numPr>
            </w:pPr>
            <w:r w:rsidRPr="00FD7C1D">
              <w:t>Refer all aspects of care out of scope to RN</w:t>
            </w:r>
            <w:r>
              <w:t xml:space="preserve">, including notifying RN about infusion pump alarms, wandering or confused patients and any clinical or wellbeing issues related to the patient or mental health </w:t>
            </w:r>
            <w:proofErr w:type="gramStart"/>
            <w:r>
              <w:t>consumer</w:t>
            </w:r>
            <w:proofErr w:type="gramEnd"/>
          </w:p>
          <w:p w14:paraId="1464C65E" w14:textId="76946678" w:rsidR="00D23E69" w:rsidRDefault="00D23E69" w:rsidP="00ED7564">
            <w:pPr>
              <w:pStyle w:val="ListParagraph"/>
              <w:numPr>
                <w:ilvl w:val="0"/>
                <w:numId w:val="2"/>
              </w:numPr>
            </w:pPr>
            <w:r>
              <w:t>Assist with communication tools for patients (iPads/Wi-Fi etc)</w:t>
            </w:r>
          </w:p>
          <w:p w14:paraId="362C120A" w14:textId="5EB4FB2E" w:rsidR="00D23E69" w:rsidRDefault="00D23E69" w:rsidP="00ED7564">
            <w:pPr>
              <w:pStyle w:val="ListParagraph"/>
              <w:numPr>
                <w:ilvl w:val="0"/>
                <w:numId w:val="2"/>
              </w:numPr>
            </w:pPr>
            <w:r>
              <w:t xml:space="preserve">Provide companionship and general conversation with patients and families after discussion and support from the supervising </w:t>
            </w:r>
            <w:proofErr w:type="gramStart"/>
            <w:r>
              <w:t>RN</w:t>
            </w:r>
            <w:proofErr w:type="gramEnd"/>
          </w:p>
          <w:p w14:paraId="6ED0B850" w14:textId="7981147E" w:rsidR="00D23E69" w:rsidRPr="00FD7C1D" w:rsidRDefault="00D23E69" w:rsidP="00ED7564">
            <w:pPr>
              <w:pStyle w:val="ListParagraph"/>
              <w:numPr>
                <w:ilvl w:val="0"/>
                <w:numId w:val="2"/>
              </w:numPr>
            </w:pPr>
            <w:r>
              <w:t xml:space="preserve">Apply simple diversion and behaviour interventions aligned with hospital policies and procedures for cognitively or emotionally impaired people, aligned with a risk assessment, documented plan of care and communication by the supervising </w:t>
            </w:r>
            <w:proofErr w:type="gramStart"/>
            <w:r>
              <w:t>RN</w:t>
            </w:r>
            <w:proofErr w:type="gramEnd"/>
          </w:p>
          <w:p w14:paraId="1C30B9F1" w14:textId="48B60CFC" w:rsidR="00D23E69" w:rsidRPr="00FD7C1D" w:rsidRDefault="00D23E69" w:rsidP="00ED7564">
            <w:pPr>
              <w:pStyle w:val="ListParagraph"/>
              <w:numPr>
                <w:ilvl w:val="0"/>
                <w:numId w:val="2"/>
              </w:numPr>
            </w:pPr>
            <w:r w:rsidRPr="00FD7C1D">
              <w:t xml:space="preserve">Respond to, and report emergencies as per hospital </w:t>
            </w:r>
            <w:proofErr w:type="gramStart"/>
            <w:r w:rsidRPr="00FD7C1D">
              <w:t>policy</w:t>
            </w:r>
            <w:proofErr w:type="gramEnd"/>
          </w:p>
          <w:p w14:paraId="46676030" w14:textId="09258002" w:rsidR="00D23E69" w:rsidRPr="00FD7C1D" w:rsidRDefault="00D23E69" w:rsidP="00ED7564">
            <w:pPr>
              <w:pStyle w:val="ListParagraph"/>
              <w:numPr>
                <w:ilvl w:val="0"/>
                <w:numId w:val="2"/>
              </w:numPr>
            </w:pPr>
            <w:r w:rsidRPr="00FD7C1D">
              <w:t>Attend handover and local team meetings or education sessions</w:t>
            </w:r>
            <w:r>
              <w:t>, determined by supervising RN/Team Leader/CDN or CNC</w:t>
            </w:r>
          </w:p>
          <w:p w14:paraId="00C05C34" w14:textId="24F8285F" w:rsidR="00D23E69" w:rsidRPr="00FD7C1D" w:rsidRDefault="00D23E69" w:rsidP="00ED7564">
            <w:pPr>
              <w:pStyle w:val="ListParagraph"/>
              <w:numPr>
                <w:ilvl w:val="0"/>
                <w:numId w:val="2"/>
              </w:numPr>
            </w:pPr>
            <w:r w:rsidRPr="00FD7C1D">
              <w:t>Orientate patient and family/carers to</w:t>
            </w:r>
            <w:r>
              <w:t xml:space="preserve"> the</w:t>
            </w:r>
            <w:r w:rsidRPr="00FD7C1D">
              <w:t xml:space="preserve"> </w:t>
            </w:r>
            <w:proofErr w:type="gramStart"/>
            <w:r w:rsidRPr="00FD7C1D">
              <w:t>environment</w:t>
            </w:r>
            <w:proofErr w:type="gramEnd"/>
          </w:p>
          <w:p w14:paraId="32C54F80" w14:textId="4E358531" w:rsidR="00D23E69" w:rsidRPr="00FD7C1D" w:rsidRDefault="00D23E69" w:rsidP="00ED7564">
            <w:pPr>
              <w:pStyle w:val="ListParagraph"/>
              <w:numPr>
                <w:ilvl w:val="0"/>
                <w:numId w:val="2"/>
              </w:numPr>
            </w:pPr>
            <w:r w:rsidRPr="00FD7C1D">
              <w:t>Seek regular feedback f</w:t>
            </w:r>
            <w:r>
              <w:t>rom</w:t>
            </w:r>
            <w:r w:rsidRPr="00FD7C1D">
              <w:t xml:space="preserve"> supervising RN/s and reflect on practice</w:t>
            </w:r>
          </w:p>
        </w:tc>
        <w:tc>
          <w:tcPr>
            <w:tcW w:w="845" w:type="pct"/>
          </w:tcPr>
          <w:p w14:paraId="51E1A249" w14:textId="14D73DD1" w:rsidR="00D23E69" w:rsidRDefault="00503D6B" w:rsidP="00B53CE6">
            <w:r>
              <w:lastRenderedPageBreak/>
              <w:t>Completion of education session during orientation</w:t>
            </w:r>
          </w:p>
        </w:tc>
      </w:tr>
      <w:tr w:rsidR="00D23E69" w:rsidRPr="00FD7C1D" w14:paraId="108DC1A6" w14:textId="581BAF4C" w:rsidTr="00812EEB">
        <w:tc>
          <w:tcPr>
            <w:tcW w:w="1166" w:type="pct"/>
          </w:tcPr>
          <w:p w14:paraId="1FA011FE" w14:textId="77777777" w:rsidR="00D23E69" w:rsidRPr="00FD7C1D" w:rsidRDefault="00D23E69" w:rsidP="00DA0254">
            <w:pPr>
              <w:rPr>
                <w:sz w:val="28"/>
                <w:szCs w:val="28"/>
              </w:rPr>
            </w:pPr>
            <w:r w:rsidRPr="00FD7C1D">
              <w:rPr>
                <w:sz w:val="28"/>
                <w:szCs w:val="28"/>
              </w:rPr>
              <w:t>Documentation</w:t>
            </w:r>
          </w:p>
          <w:p w14:paraId="0F86DDE3" w14:textId="0CCC95EB" w:rsidR="00D23E69" w:rsidRPr="00FD7C1D" w:rsidRDefault="00D23E69" w:rsidP="00DA0254">
            <w:pPr>
              <w:rPr>
                <w:sz w:val="28"/>
                <w:szCs w:val="28"/>
              </w:rPr>
            </w:pPr>
          </w:p>
        </w:tc>
        <w:tc>
          <w:tcPr>
            <w:tcW w:w="2989" w:type="pct"/>
          </w:tcPr>
          <w:p w14:paraId="62169DA5" w14:textId="541AC121" w:rsidR="00360A1C" w:rsidRDefault="00360A1C" w:rsidP="00ED7564">
            <w:pPr>
              <w:pStyle w:val="ListParagraph"/>
              <w:numPr>
                <w:ilvl w:val="0"/>
                <w:numId w:val="2"/>
              </w:numPr>
            </w:pPr>
            <w:r>
              <w:t xml:space="preserve">Record Vital Signs, co-signed by </w:t>
            </w:r>
            <w:proofErr w:type="gramStart"/>
            <w:r>
              <w:t>RN</w:t>
            </w:r>
            <w:proofErr w:type="gramEnd"/>
          </w:p>
          <w:p w14:paraId="3DA98DF9" w14:textId="2335CD6D" w:rsidR="00D23E69" w:rsidRPr="00FD7C1D" w:rsidRDefault="00D23E69" w:rsidP="00ED7564">
            <w:pPr>
              <w:pStyle w:val="ListParagraph"/>
              <w:numPr>
                <w:ilvl w:val="0"/>
                <w:numId w:val="2"/>
              </w:numPr>
            </w:pPr>
            <w:r w:rsidRPr="00FD7C1D">
              <w:t>Complete fluid balance chart: oral input and urine</w:t>
            </w:r>
            <w:r>
              <w:t>/faecal</w:t>
            </w:r>
            <w:r w:rsidRPr="00FD7C1D">
              <w:t xml:space="preserve"> output, report to RN</w:t>
            </w:r>
          </w:p>
          <w:p w14:paraId="008AB0AE" w14:textId="77777777" w:rsidR="00D23E69" w:rsidRPr="00FD7C1D" w:rsidRDefault="00D23E69" w:rsidP="00ED7564">
            <w:pPr>
              <w:pStyle w:val="ListParagraph"/>
              <w:numPr>
                <w:ilvl w:val="0"/>
                <w:numId w:val="2"/>
              </w:numPr>
            </w:pPr>
            <w:r w:rsidRPr="00FD7C1D">
              <w:t>Complete food and bowel charts</w:t>
            </w:r>
          </w:p>
          <w:p w14:paraId="349D44F7" w14:textId="57D2DFE8" w:rsidR="00D23E69" w:rsidRPr="00FD7C1D" w:rsidRDefault="00D23E69" w:rsidP="00ED7564">
            <w:pPr>
              <w:pStyle w:val="ListParagraph"/>
              <w:numPr>
                <w:ilvl w:val="0"/>
                <w:numId w:val="2"/>
              </w:numPr>
            </w:pPr>
            <w:r w:rsidRPr="00FD7C1D">
              <w:t xml:space="preserve">Assist in the documentation of </w:t>
            </w:r>
            <w:proofErr w:type="gramStart"/>
            <w:r w:rsidRPr="00FD7C1D">
              <w:t>valuables</w:t>
            </w:r>
            <w:proofErr w:type="gramEnd"/>
          </w:p>
          <w:p w14:paraId="0C994B68" w14:textId="77777777" w:rsidR="00D23E69" w:rsidRPr="00FD7C1D" w:rsidRDefault="00D23E69" w:rsidP="00ED7564">
            <w:pPr>
              <w:pStyle w:val="ListParagraph"/>
              <w:numPr>
                <w:ilvl w:val="0"/>
                <w:numId w:val="2"/>
              </w:numPr>
            </w:pPr>
            <w:r w:rsidRPr="00FD7C1D">
              <w:t xml:space="preserve">Assist in completing communication </w:t>
            </w:r>
            <w:proofErr w:type="gramStart"/>
            <w:r w:rsidRPr="00FD7C1D">
              <w:t>boards</w:t>
            </w:r>
            <w:proofErr w:type="gramEnd"/>
          </w:p>
          <w:p w14:paraId="4FA3AD20" w14:textId="74729CEC" w:rsidR="00D23E69" w:rsidRPr="00FD7C1D" w:rsidRDefault="00D23E69" w:rsidP="00ED7564">
            <w:pPr>
              <w:pStyle w:val="ListParagraph"/>
              <w:numPr>
                <w:ilvl w:val="0"/>
                <w:numId w:val="2"/>
              </w:numPr>
            </w:pPr>
            <w:r w:rsidRPr="00FD7C1D">
              <w:t>Complete incident reporting as per local hospital policy</w:t>
            </w:r>
          </w:p>
          <w:p w14:paraId="43FB08CF" w14:textId="20CB0D87" w:rsidR="00D23E69" w:rsidRPr="00FD7C1D" w:rsidRDefault="00D23E69" w:rsidP="00DA0254">
            <w:pPr>
              <w:pStyle w:val="ListParagraph"/>
              <w:numPr>
                <w:ilvl w:val="0"/>
                <w:numId w:val="2"/>
              </w:numPr>
            </w:pPr>
            <w:r w:rsidRPr="00FD7C1D">
              <w:t>Access and undertake documentation</w:t>
            </w:r>
            <w:r>
              <w:t xml:space="preserve"> within scope of </w:t>
            </w:r>
            <w:r w:rsidR="00772302">
              <w:t>AIN</w:t>
            </w:r>
            <w:r>
              <w:t xml:space="preserve"> </w:t>
            </w:r>
            <w:r w:rsidRPr="00FD7C1D">
              <w:t xml:space="preserve">in the </w:t>
            </w:r>
            <w:r>
              <w:t xml:space="preserve">Digital Health Record </w:t>
            </w:r>
          </w:p>
        </w:tc>
        <w:tc>
          <w:tcPr>
            <w:tcW w:w="845" w:type="pct"/>
          </w:tcPr>
          <w:p w14:paraId="396511F5" w14:textId="77777777" w:rsidR="00D23E69" w:rsidRDefault="00D23E69" w:rsidP="00772302"/>
          <w:p w14:paraId="323F929E" w14:textId="77777777" w:rsidR="00772302" w:rsidRDefault="00772302" w:rsidP="00772302"/>
          <w:p w14:paraId="34F8D8BF" w14:textId="77777777" w:rsidR="00772302" w:rsidRDefault="00772302" w:rsidP="00772302"/>
          <w:p w14:paraId="15B7299C" w14:textId="77777777" w:rsidR="00772302" w:rsidRDefault="00772302" w:rsidP="00772302"/>
          <w:p w14:paraId="31F1992E" w14:textId="77777777" w:rsidR="00772302" w:rsidRDefault="00772302" w:rsidP="00772302"/>
          <w:p w14:paraId="1B1C9A6A" w14:textId="77777777" w:rsidR="00772302" w:rsidRDefault="00772302" w:rsidP="00772302"/>
          <w:p w14:paraId="0240C48C" w14:textId="77777777" w:rsidR="00772302" w:rsidRDefault="00772302" w:rsidP="00772302"/>
          <w:p w14:paraId="47B7CEEB" w14:textId="77777777" w:rsidR="00772302" w:rsidRDefault="00772302" w:rsidP="00772302"/>
          <w:p w14:paraId="3920DC36" w14:textId="436457DC" w:rsidR="00772302" w:rsidRPr="00FD7C1D" w:rsidRDefault="00B24FFB" w:rsidP="00772302">
            <w:r>
              <w:t>DHR Training Package</w:t>
            </w:r>
          </w:p>
        </w:tc>
      </w:tr>
      <w:tr w:rsidR="00D23E69" w:rsidRPr="00FD7C1D" w14:paraId="7328D1D3" w14:textId="3CACE925" w:rsidTr="00812EEB">
        <w:tc>
          <w:tcPr>
            <w:tcW w:w="1166" w:type="pct"/>
          </w:tcPr>
          <w:p w14:paraId="32DB6CA2" w14:textId="77777777" w:rsidR="00D23E69" w:rsidRPr="00FD7C1D" w:rsidRDefault="00D23E69" w:rsidP="00DA0254">
            <w:pPr>
              <w:rPr>
                <w:sz w:val="28"/>
                <w:szCs w:val="28"/>
              </w:rPr>
            </w:pPr>
            <w:r w:rsidRPr="00FD7C1D">
              <w:rPr>
                <w:sz w:val="28"/>
                <w:szCs w:val="28"/>
              </w:rPr>
              <w:t>Maintenance</w:t>
            </w:r>
          </w:p>
          <w:p w14:paraId="44CA309D" w14:textId="75BB7098" w:rsidR="00D23E69" w:rsidRPr="00FD7C1D" w:rsidRDefault="00D23E69" w:rsidP="00DA0254">
            <w:pPr>
              <w:rPr>
                <w:sz w:val="28"/>
                <w:szCs w:val="28"/>
              </w:rPr>
            </w:pPr>
          </w:p>
        </w:tc>
        <w:tc>
          <w:tcPr>
            <w:tcW w:w="2989" w:type="pct"/>
          </w:tcPr>
          <w:p w14:paraId="50BF486E" w14:textId="77777777" w:rsidR="00D23E69" w:rsidRPr="00FD7C1D" w:rsidRDefault="00D23E69" w:rsidP="00ED7564">
            <w:pPr>
              <w:pStyle w:val="ListParagraph"/>
              <w:numPr>
                <w:ilvl w:val="0"/>
                <w:numId w:val="2"/>
              </w:numPr>
            </w:pPr>
            <w:r w:rsidRPr="00FD7C1D">
              <w:t xml:space="preserve">Restock non-emergency supplies and </w:t>
            </w:r>
            <w:proofErr w:type="gramStart"/>
            <w:r w:rsidRPr="00FD7C1D">
              <w:t>equipment</w:t>
            </w:r>
            <w:proofErr w:type="gramEnd"/>
          </w:p>
          <w:p w14:paraId="1BB7BF0B" w14:textId="09B3D802" w:rsidR="00D23E69" w:rsidRPr="00FD7C1D" w:rsidRDefault="00D23E69" w:rsidP="00024178">
            <w:pPr>
              <w:pStyle w:val="ListParagraph"/>
              <w:numPr>
                <w:ilvl w:val="0"/>
                <w:numId w:val="2"/>
              </w:numPr>
            </w:pPr>
            <w:r w:rsidRPr="00FD7C1D">
              <w:lastRenderedPageBreak/>
              <w:t xml:space="preserve">Cleaning and putting away equipment between use </w:t>
            </w:r>
            <w:proofErr w:type="gramStart"/>
            <w:r w:rsidRPr="00FD7C1D">
              <w:t>i.e.</w:t>
            </w:r>
            <w:proofErr w:type="gramEnd"/>
            <w:r w:rsidRPr="00FD7C1D">
              <w:t xml:space="preserve"> infusion pumps, bed frames</w:t>
            </w:r>
            <w:r>
              <w:t>, e</w:t>
            </w:r>
            <w:r w:rsidRPr="00FD7C1D">
              <w:t>quipment maintenance</w:t>
            </w:r>
            <w:r>
              <w:t xml:space="preserve"> (e.g. cleaning, storing)</w:t>
            </w:r>
          </w:p>
        </w:tc>
        <w:tc>
          <w:tcPr>
            <w:tcW w:w="845" w:type="pct"/>
          </w:tcPr>
          <w:p w14:paraId="50790F00" w14:textId="77777777" w:rsidR="00D23E69" w:rsidRPr="00FD7C1D" w:rsidRDefault="00D23E69" w:rsidP="00772302"/>
        </w:tc>
      </w:tr>
      <w:tr w:rsidR="00D23E69" w:rsidRPr="00FD7C1D" w14:paraId="65A233F1" w14:textId="4F4155AE" w:rsidTr="00812EEB">
        <w:tc>
          <w:tcPr>
            <w:tcW w:w="1166" w:type="pct"/>
          </w:tcPr>
          <w:p w14:paraId="7DFF9321" w14:textId="6B325653" w:rsidR="00D23E69" w:rsidRPr="00FD7C1D" w:rsidRDefault="00D23E69" w:rsidP="00DA0254">
            <w:pPr>
              <w:rPr>
                <w:sz w:val="28"/>
                <w:szCs w:val="28"/>
              </w:rPr>
            </w:pPr>
            <w:r w:rsidRPr="00FD7C1D">
              <w:rPr>
                <w:sz w:val="28"/>
                <w:szCs w:val="28"/>
              </w:rPr>
              <w:t xml:space="preserve">Patient watch/Constant </w:t>
            </w:r>
            <w:r>
              <w:rPr>
                <w:sz w:val="28"/>
                <w:szCs w:val="28"/>
              </w:rPr>
              <w:t>P</w:t>
            </w:r>
            <w:r w:rsidRPr="00FD7C1D">
              <w:rPr>
                <w:sz w:val="28"/>
                <w:szCs w:val="28"/>
              </w:rPr>
              <w:t xml:space="preserve">atient </w:t>
            </w:r>
            <w:r>
              <w:rPr>
                <w:sz w:val="28"/>
                <w:szCs w:val="28"/>
              </w:rPr>
              <w:t>O</w:t>
            </w:r>
            <w:r w:rsidRPr="00FD7C1D">
              <w:rPr>
                <w:sz w:val="28"/>
                <w:szCs w:val="28"/>
              </w:rPr>
              <w:t>bserver</w:t>
            </w:r>
            <w:r>
              <w:rPr>
                <w:sz w:val="28"/>
                <w:szCs w:val="28"/>
              </w:rPr>
              <w:t xml:space="preserve"> (CPO)</w:t>
            </w:r>
          </w:p>
        </w:tc>
        <w:tc>
          <w:tcPr>
            <w:tcW w:w="2989" w:type="pct"/>
          </w:tcPr>
          <w:p w14:paraId="50BC5F56" w14:textId="4F283057" w:rsidR="00D23E69" w:rsidRPr="00FD7C1D" w:rsidRDefault="00D23E69" w:rsidP="00513255">
            <w:pPr>
              <w:pStyle w:val="ListParagraph"/>
              <w:numPr>
                <w:ilvl w:val="0"/>
                <w:numId w:val="2"/>
              </w:numPr>
            </w:pPr>
            <w:r w:rsidRPr="00FD7C1D">
              <w:t>may work as a patient watch/CPO aggression (</w:t>
            </w:r>
            <w:proofErr w:type="gramStart"/>
            <w:r w:rsidRPr="00FD7C1D">
              <w:t>i.e.</w:t>
            </w:r>
            <w:proofErr w:type="gramEnd"/>
            <w:r w:rsidRPr="00FD7C1D">
              <w:t xml:space="preserve"> low level risk only not requiring a RN/EN) provided managing clinical aggression education has been completed and a risk assessment has been undertaken by the supervising RN</w:t>
            </w:r>
          </w:p>
        </w:tc>
        <w:tc>
          <w:tcPr>
            <w:tcW w:w="845" w:type="pct"/>
          </w:tcPr>
          <w:p w14:paraId="1880D685" w14:textId="56E46189" w:rsidR="00D23E69" w:rsidRPr="00FD7C1D" w:rsidRDefault="00D23E69" w:rsidP="00772302"/>
        </w:tc>
      </w:tr>
      <w:tr w:rsidR="00D23E69" w:rsidRPr="00FD7C1D" w14:paraId="615A93FC" w14:textId="21B26BC8" w:rsidTr="00812EEB">
        <w:tc>
          <w:tcPr>
            <w:tcW w:w="1166" w:type="pct"/>
          </w:tcPr>
          <w:p w14:paraId="780E29D1" w14:textId="77777777" w:rsidR="00D23E69" w:rsidRPr="00FD7C1D" w:rsidRDefault="00D23E69" w:rsidP="000320D7">
            <w:pPr>
              <w:rPr>
                <w:sz w:val="28"/>
                <w:szCs w:val="28"/>
              </w:rPr>
            </w:pPr>
            <w:r w:rsidRPr="00FD7C1D">
              <w:rPr>
                <w:sz w:val="28"/>
                <w:szCs w:val="28"/>
              </w:rPr>
              <w:t>Other duties</w:t>
            </w:r>
          </w:p>
          <w:p w14:paraId="4EA21C4D" w14:textId="093958BE" w:rsidR="00D23E69" w:rsidRPr="00FD7C1D" w:rsidRDefault="00D23E69" w:rsidP="000320D7">
            <w:pPr>
              <w:jc w:val="center"/>
              <w:rPr>
                <w:sz w:val="28"/>
                <w:szCs w:val="28"/>
              </w:rPr>
            </w:pPr>
          </w:p>
        </w:tc>
        <w:tc>
          <w:tcPr>
            <w:tcW w:w="2989" w:type="pct"/>
          </w:tcPr>
          <w:p w14:paraId="4A938DFB" w14:textId="3800511A" w:rsidR="00D23E69" w:rsidRPr="00FD7C1D" w:rsidRDefault="00D23E69" w:rsidP="00772302">
            <w:pPr>
              <w:pStyle w:val="ListParagraph"/>
              <w:numPr>
                <w:ilvl w:val="0"/>
                <w:numId w:val="2"/>
              </w:numPr>
            </w:pPr>
            <w:r>
              <w:t xml:space="preserve">Support RN in gathering/provision of equipment </w:t>
            </w:r>
            <w:proofErr w:type="gramStart"/>
            <w:r>
              <w:t>i.e.</w:t>
            </w:r>
            <w:proofErr w:type="gramEnd"/>
            <w:r>
              <w:t xml:space="preserve"> infusion pump, ‘scout/runner’ in an emergency situation</w:t>
            </w:r>
          </w:p>
          <w:p w14:paraId="5CADED87" w14:textId="77777777" w:rsidR="00D23E69" w:rsidRPr="00FD7C1D" w:rsidRDefault="00D23E69" w:rsidP="00ED7564">
            <w:pPr>
              <w:pStyle w:val="ListParagraph"/>
              <w:numPr>
                <w:ilvl w:val="0"/>
                <w:numId w:val="2"/>
              </w:numPr>
            </w:pPr>
            <w:r w:rsidRPr="00FD7C1D">
              <w:t xml:space="preserve">Assist in the care of the deceased </w:t>
            </w:r>
            <w:proofErr w:type="gramStart"/>
            <w:r w:rsidRPr="00FD7C1D">
              <w:t>patient</w:t>
            </w:r>
            <w:proofErr w:type="gramEnd"/>
          </w:p>
          <w:p w14:paraId="22147B3B" w14:textId="10B9EE54" w:rsidR="00D23E69" w:rsidRPr="00FD7C1D" w:rsidRDefault="00D23E69" w:rsidP="00ED7564">
            <w:pPr>
              <w:pStyle w:val="ListParagraph"/>
              <w:numPr>
                <w:ilvl w:val="0"/>
                <w:numId w:val="2"/>
              </w:numPr>
            </w:pPr>
            <w:r w:rsidRPr="00FD7C1D">
              <w:t>Packing and unpacking patient belongings</w:t>
            </w:r>
          </w:p>
          <w:p w14:paraId="1FC9EDBF" w14:textId="77A84045" w:rsidR="00D23E69" w:rsidRPr="00FD7C1D" w:rsidRDefault="00D23E69" w:rsidP="00772302">
            <w:pPr>
              <w:pStyle w:val="ListParagraph"/>
              <w:numPr>
                <w:ilvl w:val="0"/>
                <w:numId w:val="2"/>
              </w:numPr>
            </w:pPr>
            <w:r w:rsidRPr="00FD7C1D">
              <w:t xml:space="preserve">Attend professional development </w:t>
            </w:r>
            <w:proofErr w:type="gramStart"/>
            <w:r w:rsidRPr="00FD7C1D">
              <w:t>sessions</w:t>
            </w:r>
            <w:proofErr w:type="gramEnd"/>
          </w:p>
          <w:p w14:paraId="3C248DA4" w14:textId="24A914A6" w:rsidR="00D23E69" w:rsidRPr="00FD7C1D" w:rsidRDefault="00D23E69" w:rsidP="00772302">
            <w:pPr>
              <w:pStyle w:val="ListParagraph"/>
              <w:numPr>
                <w:ilvl w:val="0"/>
                <w:numId w:val="2"/>
              </w:numPr>
            </w:pPr>
            <w:r w:rsidRPr="00FD7C1D">
              <w:t>Conducting department audits and surveys</w:t>
            </w:r>
          </w:p>
        </w:tc>
        <w:tc>
          <w:tcPr>
            <w:tcW w:w="845" w:type="pct"/>
          </w:tcPr>
          <w:p w14:paraId="54DDABBA" w14:textId="127E9638" w:rsidR="00D23E69" w:rsidRDefault="00D23E69" w:rsidP="00772302"/>
        </w:tc>
      </w:tr>
    </w:tbl>
    <w:p w14:paraId="3D699FD6" w14:textId="63340A41" w:rsidR="004C3FDD" w:rsidRDefault="004C3FDD" w:rsidP="001124ED">
      <w:pPr>
        <w:tabs>
          <w:tab w:val="center" w:pos="6979"/>
        </w:tabs>
      </w:pPr>
    </w:p>
    <w:p w14:paraId="5E7A4657" w14:textId="13E95292" w:rsidR="00BE01F1" w:rsidRDefault="00BE01F1" w:rsidP="001124ED">
      <w:pPr>
        <w:tabs>
          <w:tab w:val="center" w:pos="6979"/>
        </w:tabs>
      </w:pPr>
    </w:p>
    <w:p w14:paraId="79117225" w14:textId="2D54DDBE" w:rsidR="00BE01F1" w:rsidRDefault="00BE01F1" w:rsidP="001124ED">
      <w:pPr>
        <w:tabs>
          <w:tab w:val="center" w:pos="6979"/>
        </w:tabs>
      </w:pPr>
    </w:p>
    <w:p w14:paraId="2BCB95DF" w14:textId="3C41494E" w:rsidR="00BE01F1" w:rsidRDefault="00BE01F1" w:rsidP="001124ED">
      <w:pPr>
        <w:tabs>
          <w:tab w:val="center" w:pos="6979"/>
        </w:tabs>
      </w:pPr>
    </w:p>
    <w:p w14:paraId="2FA5FF24" w14:textId="0E39DEB3" w:rsidR="00BE01F1" w:rsidRDefault="00BE01F1" w:rsidP="001124ED">
      <w:pPr>
        <w:tabs>
          <w:tab w:val="center" w:pos="6979"/>
        </w:tabs>
      </w:pPr>
    </w:p>
    <w:p w14:paraId="5D212B9A" w14:textId="5C92A416" w:rsidR="00BE01F1" w:rsidRDefault="00BE01F1" w:rsidP="001124ED">
      <w:pPr>
        <w:tabs>
          <w:tab w:val="center" w:pos="6979"/>
        </w:tabs>
      </w:pPr>
    </w:p>
    <w:p w14:paraId="00ADC47A" w14:textId="25571FB0" w:rsidR="00BE01F1" w:rsidRDefault="00BE01F1" w:rsidP="001124ED">
      <w:pPr>
        <w:tabs>
          <w:tab w:val="center" w:pos="6979"/>
        </w:tabs>
      </w:pPr>
    </w:p>
    <w:p w14:paraId="1A677297" w14:textId="0DA3CD0F" w:rsidR="00BE01F1" w:rsidRDefault="00BE01F1" w:rsidP="001124ED">
      <w:pPr>
        <w:tabs>
          <w:tab w:val="center" w:pos="6979"/>
        </w:tabs>
      </w:pPr>
    </w:p>
    <w:p w14:paraId="5FFE6B23" w14:textId="3E610621" w:rsidR="00BE01F1" w:rsidRDefault="00BE01F1" w:rsidP="001124ED">
      <w:pPr>
        <w:tabs>
          <w:tab w:val="center" w:pos="6979"/>
        </w:tabs>
      </w:pPr>
    </w:p>
    <w:p w14:paraId="2B34EB11" w14:textId="282AC52B" w:rsidR="00BE01F1" w:rsidRDefault="00BE01F1" w:rsidP="001124ED">
      <w:pPr>
        <w:tabs>
          <w:tab w:val="center" w:pos="6979"/>
        </w:tabs>
      </w:pPr>
    </w:p>
    <w:p w14:paraId="0BDABBDF" w14:textId="616604CB" w:rsidR="00BE01F1" w:rsidRDefault="00BE01F1" w:rsidP="001124ED">
      <w:pPr>
        <w:tabs>
          <w:tab w:val="center" w:pos="6979"/>
        </w:tabs>
      </w:pPr>
    </w:p>
    <w:p w14:paraId="21D2D516" w14:textId="304571B4" w:rsidR="00BE01F1" w:rsidRDefault="00BE01F1" w:rsidP="001124ED">
      <w:pPr>
        <w:tabs>
          <w:tab w:val="center" w:pos="6979"/>
        </w:tabs>
      </w:pPr>
    </w:p>
    <w:p w14:paraId="7327CF85" w14:textId="595105F2" w:rsidR="00BE01F1" w:rsidRDefault="00BE01F1" w:rsidP="001124ED">
      <w:pPr>
        <w:tabs>
          <w:tab w:val="center" w:pos="6979"/>
        </w:tabs>
      </w:pPr>
    </w:p>
    <w:p w14:paraId="145DECA8" w14:textId="77777777" w:rsidR="00BE01F1" w:rsidRDefault="00BE01F1" w:rsidP="001124ED">
      <w:pPr>
        <w:tabs>
          <w:tab w:val="center" w:pos="6979"/>
        </w:tabs>
      </w:pPr>
    </w:p>
    <w:p w14:paraId="0B67B37B" w14:textId="7FF9A623" w:rsidR="00DA0254" w:rsidRPr="00FD7C1D" w:rsidRDefault="00FD7C1D" w:rsidP="00FD7C1D">
      <w:pPr>
        <w:tabs>
          <w:tab w:val="center" w:pos="6979"/>
        </w:tabs>
        <w:rPr>
          <w:b/>
          <w:bCs/>
          <w:sz w:val="44"/>
          <w:szCs w:val="44"/>
        </w:rPr>
      </w:pPr>
      <w:r w:rsidRPr="00FD7C1D">
        <w:rPr>
          <w:b/>
          <w:bCs/>
          <w:sz w:val="44"/>
          <w:szCs w:val="44"/>
        </w:rPr>
        <w:t>Exclusion List</w:t>
      </w:r>
    </w:p>
    <w:p w14:paraId="3FFC97E8" w14:textId="2E0EC02A" w:rsidR="00FD7C1D" w:rsidRDefault="00FD7C1D" w:rsidP="00FD7C1D">
      <w:pPr>
        <w:tabs>
          <w:tab w:val="center" w:pos="6979"/>
        </w:tabs>
      </w:pPr>
      <w:r>
        <w:t>The following aspects of care cannot be delegated to a</w:t>
      </w:r>
      <w:r w:rsidR="0058103F">
        <w:t>n AIN</w:t>
      </w:r>
      <w:r>
        <w:t>.</w:t>
      </w:r>
    </w:p>
    <w:p w14:paraId="6827D6F0" w14:textId="5B6DA19B" w:rsidR="00FD7C1D" w:rsidRDefault="00FD7C1D" w:rsidP="00FD7C1D">
      <w:pPr>
        <w:tabs>
          <w:tab w:val="center" w:pos="6979"/>
        </w:tabs>
      </w:pPr>
    </w:p>
    <w:tbl>
      <w:tblPr>
        <w:tblStyle w:val="TableGrid"/>
        <w:tblW w:w="13618" w:type="dxa"/>
        <w:tblLook w:val="04A0" w:firstRow="1" w:lastRow="0" w:firstColumn="1" w:lastColumn="0" w:noHBand="0" w:noVBand="1"/>
      </w:tblPr>
      <w:tblGrid>
        <w:gridCol w:w="2805"/>
        <w:gridCol w:w="10813"/>
      </w:tblGrid>
      <w:tr w:rsidR="005D7F77" w:rsidRPr="00FD7C1D" w14:paraId="3A92A391" w14:textId="77777777" w:rsidTr="005D7F77">
        <w:tc>
          <w:tcPr>
            <w:tcW w:w="2805" w:type="dxa"/>
            <w:shd w:val="clear" w:color="auto" w:fill="FC3E02"/>
          </w:tcPr>
          <w:p w14:paraId="6E3C7A02" w14:textId="77777777" w:rsidR="005D7F77" w:rsidRPr="00B24FFB" w:rsidRDefault="005D7F77" w:rsidP="007802BF">
            <w:pPr>
              <w:rPr>
                <w:color w:val="FFFFFF" w:themeColor="background1"/>
                <w:sz w:val="32"/>
                <w:szCs w:val="32"/>
              </w:rPr>
            </w:pPr>
            <w:r w:rsidRPr="00B24FFB">
              <w:rPr>
                <w:color w:val="FFFFFF" w:themeColor="background1"/>
                <w:sz w:val="32"/>
                <w:szCs w:val="32"/>
              </w:rPr>
              <w:t>Area of Care</w:t>
            </w:r>
          </w:p>
          <w:p w14:paraId="212180CF" w14:textId="77777777" w:rsidR="005D7F77" w:rsidRPr="00B24FFB" w:rsidRDefault="005D7F77" w:rsidP="007802BF">
            <w:pPr>
              <w:rPr>
                <w:color w:val="FFFFFF" w:themeColor="background1"/>
                <w:sz w:val="32"/>
                <w:szCs w:val="32"/>
              </w:rPr>
            </w:pPr>
          </w:p>
        </w:tc>
        <w:tc>
          <w:tcPr>
            <w:tcW w:w="10813" w:type="dxa"/>
            <w:shd w:val="clear" w:color="auto" w:fill="FC3E02"/>
          </w:tcPr>
          <w:p w14:paraId="1D575633" w14:textId="77777777" w:rsidR="005D7F77" w:rsidRPr="00B24FFB" w:rsidRDefault="005D7F77" w:rsidP="007802BF">
            <w:pPr>
              <w:rPr>
                <w:color w:val="FFFFFF" w:themeColor="background1"/>
                <w:sz w:val="32"/>
                <w:szCs w:val="32"/>
              </w:rPr>
            </w:pPr>
            <w:r w:rsidRPr="00B24FFB">
              <w:rPr>
                <w:color w:val="FFFFFF" w:themeColor="background1"/>
                <w:sz w:val="32"/>
                <w:szCs w:val="32"/>
              </w:rPr>
              <w:t>Activity</w:t>
            </w:r>
          </w:p>
        </w:tc>
      </w:tr>
      <w:tr w:rsidR="005D7F77" w:rsidRPr="00FD7C1D" w14:paraId="2E5F0CA9" w14:textId="77777777" w:rsidTr="005D7F77">
        <w:tc>
          <w:tcPr>
            <w:tcW w:w="2805" w:type="dxa"/>
          </w:tcPr>
          <w:p w14:paraId="2699BEA1" w14:textId="77777777" w:rsidR="005D7F77" w:rsidRPr="00FD7C1D" w:rsidRDefault="005D7F77" w:rsidP="007802BF">
            <w:pPr>
              <w:rPr>
                <w:sz w:val="28"/>
                <w:szCs w:val="28"/>
              </w:rPr>
            </w:pPr>
            <w:r w:rsidRPr="00FD7C1D">
              <w:rPr>
                <w:sz w:val="28"/>
                <w:szCs w:val="28"/>
              </w:rPr>
              <w:t>Hygiene</w:t>
            </w:r>
          </w:p>
        </w:tc>
        <w:tc>
          <w:tcPr>
            <w:tcW w:w="10813" w:type="dxa"/>
          </w:tcPr>
          <w:p w14:paraId="2FD31E4F" w14:textId="77777777" w:rsidR="005D7F77" w:rsidRDefault="005D7F77" w:rsidP="007802BF">
            <w:pPr>
              <w:pStyle w:val="ListParagraph"/>
              <w:numPr>
                <w:ilvl w:val="0"/>
                <w:numId w:val="1"/>
              </w:numPr>
            </w:pPr>
            <w:r>
              <w:t>Shaving patients with facial/neck surgery or injuries</w:t>
            </w:r>
          </w:p>
          <w:p w14:paraId="0096CA45" w14:textId="3F72EDBA" w:rsidR="005D7F77" w:rsidRDefault="005D7F77" w:rsidP="007802BF">
            <w:pPr>
              <w:pStyle w:val="ListParagraph"/>
              <w:numPr>
                <w:ilvl w:val="0"/>
                <w:numId w:val="1"/>
              </w:numPr>
            </w:pPr>
            <w:r>
              <w:t>Washing hair for patients with spinal, head and neck surgery or injuries</w:t>
            </w:r>
          </w:p>
          <w:p w14:paraId="54D5EFD8" w14:textId="448360C8" w:rsidR="005D7F77" w:rsidRPr="00FD7C1D" w:rsidRDefault="005D7F77" w:rsidP="007802BF">
            <w:pPr>
              <w:pStyle w:val="ListParagraph"/>
              <w:numPr>
                <w:ilvl w:val="0"/>
                <w:numId w:val="1"/>
              </w:numPr>
            </w:pPr>
            <w:r>
              <w:t>Cutting/trimming nails</w:t>
            </w:r>
          </w:p>
        </w:tc>
      </w:tr>
      <w:tr w:rsidR="005D7F77" w:rsidRPr="00360A1C" w14:paraId="1F659462" w14:textId="77777777" w:rsidTr="005D7F77">
        <w:tc>
          <w:tcPr>
            <w:tcW w:w="2805" w:type="dxa"/>
          </w:tcPr>
          <w:p w14:paraId="710BD9BE" w14:textId="77777777" w:rsidR="005D7F77" w:rsidRPr="00360A1C" w:rsidRDefault="005D7F77" w:rsidP="00F06831">
            <w:pPr>
              <w:rPr>
                <w:sz w:val="28"/>
                <w:szCs w:val="28"/>
              </w:rPr>
            </w:pPr>
            <w:r w:rsidRPr="00360A1C">
              <w:rPr>
                <w:sz w:val="28"/>
                <w:szCs w:val="28"/>
              </w:rPr>
              <w:t xml:space="preserve">Clinical </w:t>
            </w:r>
            <w:r>
              <w:rPr>
                <w:sz w:val="28"/>
                <w:szCs w:val="28"/>
              </w:rPr>
              <w:t>o</w:t>
            </w:r>
            <w:r w:rsidRPr="00360A1C">
              <w:rPr>
                <w:sz w:val="28"/>
                <w:szCs w:val="28"/>
              </w:rPr>
              <w:t>bservation</w:t>
            </w:r>
            <w:r>
              <w:rPr>
                <w:sz w:val="28"/>
                <w:szCs w:val="28"/>
              </w:rPr>
              <w:t xml:space="preserve"> and interventions</w:t>
            </w:r>
          </w:p>
        </w:tc>
        <w:tc>
          <w:tcPr>
            <w:tcW w:w="10813" w:type="dxa"/>
          </w:tcPr>
          <w:p w14:paraId="6EAD2F81" w14:textId="5E969B29" w:rsidR="005D7F77" w:rsidRDefault="005D7F77" w:rsidP="005D7F77">
            <w:pPr>
              <w:pStyle w:val="ListParagraph"/>
              <w:numPr>
                <w:ilvl w:val="0"/>
                <w:numId w:val="7"/>
              </w:numPr>
            </w:pPr>
            <w:r>
              <w:t>V</w:t>
            </w:r>
            <w:r w:rsidRPr="00360A1C">
              <w:t xml:space="preserve">ital signs, including temperature, </w:t>
            </w:r>
            <w:r>
              <w:t>respiratory rate, p</w:t>
            </w:r>
            <w:r w:rsidRPr="00360A1C">
              <w:t xml:space="preserve">ulse and </w:t>
            </w:r>
            <w:r>
              <w:t>b</w:t>
            </w:r>
            <w:r w:rsidRPr="00360A1C">
              <w:t xml:space="preserve">lood </w:t>
            </w:r>
            <w:proofErr w:type="gramStart"/>
            <w:r>
              <w:t>p</w:t>
            </w:r>
            <w:r w:rsidRPr="00360A1C">
              <w:t>ressure</w:t>
            </w:r>
            <w:proofErr w:type="gramEnd"/>
          </w:p>
          <w:p w14:paraId="05044DD8" w14:textId="77777777" w:rsidR="005D7F77" w:rsidRDefault="005D7F77" w:rsidP="005D7F77">
            <w:pPr>
              <w:pStyle w:val="ListParagraph"/>
              <w:numPr>
                <w:ilvl w:val="0"/>
                <w:numId w:val="7"/>
              </w:numPr>
            </w:pPr>
            <w:r>
              <w:t>Measure height and weight</w:t>
            </w:r>
          </w:p>
          <w:p w14:paraId="112B1331" w14:textId="5A7B252F" w:rsidR="005D7F77" w:rsidRDefault="005D7F77" w:rsidP="005D7F77">
            <w:pPr>
              <w:pStyle w:val="ListParagraph"/>
              <w:numPr>
                <w:ilvl w:val="0"/>
                <w:numId w:val="7"/>
              </w:numPr>
            </w:pPr>
            <w:r>
              <w:t>Blood Glucose level</w:t>
            </w:r>
            <w:r w:rsidR="00B12DC8">
              <w:t xml:space="preserve"> or AVPU</w:t>
            </w:r>
          </w:p>
          <w:p w14:paraId="3C8BE95C" w14:textId="77777777" w:rsidR="005D7F77" w:rsidRPr="00360A1C" w:rsidRDefault="005D7F77" w:rsidP="005D7F77">
            <w:pPr>
              <w:pStyle w:val="ListParagraph"/>
              <w:numPr>
                <w:ilvl w:val="0"/>
                <w:numId w:val="7"/>
              </w:numPr>
            </w:pPr>
            <w:r w:rsidRPr="00513255">
              <w:t xml:space="preserve">Provide </w:t>
            </w:r>
            <w:r>
              <w:t xml:space="preserve">practical </w:t>
            </w:r>
            <w:r w:rsidRPr="00513255">
              <w:t xml:space="preserve">assistance with breathing devices </w:t>
            </w:r>
            <w:proofErr w:type="spellStart"/>
            <w:r w:rsidRPr="00513255">
              <w:t>eg.</w:t>
            </w:r>
            <w:proofErr w:type="spellEnd"/>
            <w:r w:rsidRPr="00513255">
              <w:t xml:space="preserve"> Incentive spirometry and re-fitting Nasal Prong</w:t>
            </w:r>
            <w:r>
              <w:t xml:space="preserve"> oxygen tubing</w:t>
            </w:r>
            <w:r w:rsidRPr="00513255">
              <w:t xml:space="preserve"> on face</w:t>
            </w:r>
          </w:p>
        </w:tc>
      </w:tr>
      <w:tr w:rsidR="005D7F77" w:rsidRPr="00FD7C1D" w14:paraId="1C8BCC6C" w14:textId="77777777" w:rsidTr="005D7F77">
        <w:tc>
          <w:tcPr>
            <w:tcW w:w="2805" w:type="dxa"/>
          </w:tcPr>
          <w:p w14:paraId="0F757083" w14:textId="77777777" w:rsidR="005D7F77" w:rsidRPr="00FD7C1D" w:rsidRDefault="005D7F77" w:rsidP="007802BF">
            <w:pPr>
              <w:rPr>
                <w:sz w:val="28"/>
                <w:szCs w:val="28"/>
              </w:rPr>
            </w:pPr>
            <w:r w:rsidRPr="00FD7C1D">
              <w:rPr>
                <w:sz w:val="28"/>
                <w:szCs w:val="28"/>
              </w:rPr>
              <w:t>Toileting</w:t>
            </w:r>
          </w:p>
        </w:tc>
        <w:tc>
          <w:tcPr>
            <w:tcW w:w="10813" w:type="dxa"/>
          </w:tcPr>
          <w:p w14:paraId="11BA1299" w14:textId="705A9373" w:rsidR="005D7F77" w:rsidRDefault="005D7F77" w:rsidP="007802BF">
            <w:pPr>
              <w:pStyle w:val="ListParagraph"/>
              <w:numPr>
                <w:ilvl w:val="0"/>
                <w:numId w:val="2"/>
              </w:numPr>
            </w:pPr>
            <w:r>
              <w:t>Changing ostomy bags</w:t>
            </w:r>
          </w:p>
          <w:p w14:paraId="5DD79D22" w14:textId="24C9C7C8" w:rsidR="005D7F77" w:rsidRDefault="005D7F77" w:rsidP="007802BF">
            <w:pPr>
              <w:pStyle w:val="ListParagraph"/>
              <w:numPr>
                <w:ilvl w:val="0"/>
                <w:numId w:val="2"/>
              </w:numPr>
            </w:pPr>
            <w:r>
              <w:t xml:space="preserve">Assist ostomy bag emptying if stoma less than six (6) months </w:t>
            </w:r>
            <w:proofErr w:type="gramStart"/>
            <w:r>
              <w:t>old</w:t>
            </w:r>
            <w:proofErr w:type="gramEnd"/>
          </w:p>
          <w:p w14:paraId="2A694600" w14:textId="328326A9" w:rsidR="005D7F77" w:rsidRDefault="005D7F77" w:rsidP="007802BF">
            <w:pPr>
              <w:pStyle w:val="ListParagraph"/>
              <w:numPr>
                <w:ilvl w:val="0"/>
                <w:numId w:val="2"/>
              </w:numPr>
            </w:pPr>
            <w:r>
              <w:t xml:space="preserve">Change IDC anchoring device in urinary surgery </w:t>
            </w:r>
            <w:proofErr w:type="gramStart"/>
            <w:r>
              <w:t>patients</w:t>
            </w:r>
            <w:proofErr w:type="gramEnd"/>
          </w:p>
          <w:p w14:paraId="53BCE10A" w14:textId="3A515FB8" w:rsidR="005D7F77" w:rsidRDefault="005D7F77" w:rsidP="007802BF">
            <w:pPr>
              <w:pStyle w:val="ListParagraph"/>
              <w:numPr>
                <w:ilvl w:val="0"/>
                <w:numId w:val="2"/>
              </w:numPr>
            </w:pPr>
            <w:r>
              <w:t>Hourly catheter measures</w:t>
            </w:r>
          </w:p>
          <w:p w14:paraId="793C6216" w14:textId="7F6E22EF" w:rsidR="005D7F77" w:rsidRPr="00FD7C1D" w:rsidRDefault="005D7F77" w:rsidP="007802BF">
            <w:pPr>
              <w:pStyle w:val="ListParagraph"/>
              <w:numPr>
                <w:ilvl w:val="0"/>
                <w:numId w:val="2"/>
              </w:numPr>
            </w:pPr>
            <w:r>
              <w:t>Continuous Bladder Irrigation (CBI)</w:t>
            </w:r>
          </w:p>
        </w:tc>
      </w:tr>
      <w:tr w:rsidR="005D7F77" w:rsidRPr="00FD7C1D" w14:paraId="578BF0E8" w14:textId="77777777" w:rsidTr="005D7F77">
        <w:tc>
          <w:tcPr>
            <w:tcW w:w="2805" w:type="dxa"/>
          </w:tcPr>
          <w:p w14:paraId="3598CE98" w14:textId="16914C37" w:rsidR="005D7F77" w:rsidRPr="00FD7C1D" w:rsidRDefault="005D7F77" w:rsidP="007802BF">
            <w:pPr>
              <w:rPr>
                <w:sz w:val="28"/>
                <w:szCs w:val="28"/>
              </w:rPr>
            </w:pPr>
            <w:r>
              <w:rPr>
                <w:sz w:val="28"/>
                <w:szCs w:val="28"/>
              </w:rPr>
              <w:t>Manual Handling</w:t>
            </w:r>
          </w:p>
        </w:tc>
        <w:tc>
          <w:tcPr>
            <w:tcW w:w="10813" w:type="dxa"/>
          </w:tcPr>
          <w:p w14:paraId="033B5DD5" w14:textId="77777777" w:rsidR="005D7F77" w:rsidRDefault="005D7F77" w:rsidP="007802BF">
            <w:pPr>
              <w:pStyle w:val="ListParagraph"/>
              <w:numPr>
                <w:ilvl w:val="0"/>
                <w:numId w:val="2"/>
              </w:numPr>
            </w:pPr>
            <w:r>
              <w:t>Head control for log rolling</w:t>
            </w:r>
          </w:p>
          <w:p w14:paraId="423A7449" w14:textId="22014945" w:rsidR="005D7F77" w:rsidRDefault="005D7F77" w:rsidP="007802BF">
            <w:pPr>
              <w:pStyle w:val="ListParagraph"/>
              <w:numPr>
                <w:ilvl w:val="0"/>
                <w:numId w:val="2"/>
              </w:numPr>
            </w:pPr>
            <w:r>
              <w:t>Transport of patients awaiting transfer to other facilities</w:t>
            </w:r>
          </w:p>
        </w:tc>
      </w:tr>
      <w:tr w:rsidR="005D7F77" w:rsidRPr="00FD7C1D" w14:paraId="50DD61AE" w14:textId="77777777" w:rsidTr="005D7F77">
        <w:tc>
          <w:tcPr>
            <w:tcW w:w="2805" w:type="dxa"/>
          </w:tcPr>
          <w:p w14:paraId="188CD1D7" w14:textId="58B9B8E8" w:rsidR="005D7F77" w:rsidRDefault="005D7F77" w:rsidP="00FD7C1D">
            <w:pPr>
              <w:rPr>
                <w:sz w:val="28"/>
                <w:szCs w:val="28"/>
              </w:rPr>
            </w:pPr>
            <w:r>
              <w:rPr>
                <w:sz w:val="28"/>
                <w:szCs w:val="28"/>
              </w:rPr>
              <w:t>Nutrition</w:t>
            </w:r>
          </w:p>
        </w:tc>
        <w:tc>
          <w:tcPr>
            <w:tcW w:w="10813" w:type="dxa"/>
          </w:tcPr>
          <w:p w14:paraId="1290FEED" w14:textId="68B0CB9E" w:rsidR="005D7F77" w:rsidRDefault="005D7F77" w:rsidP="007802BF">
            <w:pPr>
              <w:pStyle w:val="ListParagraph"/>
              <w:numPr>
                <w:ilvl w:val="0"/>
                <w:numId w:val="2"/>
              </w:numPr>
            </w:pPr>
            <w:r>
              <w:t>Feeding high risk patients with feeding difficulties, or receiving parenteral or enteral nutrition</w:t>
            </w:r>
          </w:p>
          <w:p w14:paraId="6D5AD655" w14:textId="0F77DEBC" w:rsidR="005D7F77" w:rsidRDefault="005D7F77" w:rsidP="007802BF">
            <w:pPr>
              <w:pStyle w:val="ListParagraph"/>
              <w:numPr>
                <w:ilvl w:val="0"/>
                <w:numId w:val="2"/>
              </w:numPr>
            </w:pPr>
            <w:r>
              <w:t>Refilling of water jugs or making drinks for patients on fluid restrictions, with dysphagia, modified diet/fluids or nil orally</w:t>
            </w:r>
          </w:p>
        </w:tc>
      </w:tr>
      <w:tr w:rsidR="005D7F77" w:rsidRPr="00FD7C1D" w14:paraId="6D1D7097" w14:textId="77777777" w:rsidTr="005D7F77">
        <w:tc>
          <w:tcPr>
            <w:tcW w:w="2805" w:type="dxa"/>
          </w:tcPr>
          <w:p w14:paraId="42D8AF03" w14:textId="64A01B95" w:rsidR="005D7F77" w:rsidRDefault="005D7F77" w:rsidP="00FD7C1D">
            <w:pPr>
              <w:rPr>
                <w:sz w:val="28"/>
                <w:szCs w:val="28"/>
              </w:rPr>
            </w:pPr>
            <w:r>
              <w:rPr>
                <w:sz w:val="28"/>
                <w:szCs w:val="28"/>
              </w:rPr>
              <w:t>Environment</w:t>
            </w:r>
          </w:p>
        </w:tc>
        <w:tc>
          <w:tcPr>
            <w:tcW w:w="10813" w:type="dxa"/>
          </w:tcPr>
          <w:p w14:paraId="0DBED5D1" w14:textId="1B7D6B52" w:rsidR="005D7F77" w:rsidRDefault="005D7F77" w:rsidP="007802BF">
            <w:pPr>
              <w:pStyle w:val="ListParagraph"/>
              <w:numPr>
                <w:ilvl w:val="0"/>
                <w:numId w:val="2"/>
              </w:numPr>
            </w:pPr>
            <w:r>
              <w:t>Checking emergency equipment (resuscitation trolley and bedside oxygen/suction/air)</w:t>
            </w:r>
          </w:p>
        </w:tc>
      </w:tr>
      <w:tr w:rsidR="005D7F77" w:rsidRPr="00FD7C1D" w14:paraId="769B66C5" w14:textId="77777777" w:rsidTr="005D7F77">
        <w:tc>
          <w:tcPr>
            <w:tcW w:w="2805" w:type="dxa"/>
          </w:tcPr>
          <w:p w14:paraId="7138F805" w14:textId="5196D6A0" w:rsidR="005D7F77" w:rsidRDefault="005D7F77" w:rsidP="00FD7C1D">
            <w:pPr>
              <w:rPr>
                <w:sz w:val="28"/>
                <w:szCs w:val="28"/>
              </w:rPr>
            </w:pPr>
            <w:r>
              <w:rPr>
                <w:sz w:val="28"/>
                <w:szCs w:val="28"/>
              </w:rPr>
              <w:t>Communications</w:t>
            </w:r>
          </w:p>
        </w:tc>
        <w:tc>
          <w:tcPr>
            <w:tcW w:w="10813" w:type="dxa"/>
          </w:tcPr>
          <w:p w14:paraId="064BC9B5" w14:textId="77777777" w:rsidR="005D7F77" w:rsidRDefault="005D7F77" w:rsidP="007802BF">
            <w:pPr>
              <w:pStyle w:val="ListParagraph"/>
              <w:numPr>
                <w:ilvl w:val="0"/>
                <w:numId w:val="2"/>
              </w:numPr>
            </w:pPr>
            <w:r>
              <w:t xml:space="preserve">Provide clinical information and advice to patients or </w:t>
            </w:r>
            <w:proofErr w:type="gramStart"/>
            <w:r>
              <w:t>families</w:t>
            </w:r>
            <w:proofErr w:type="gramEnd"/>
          </w:p>
          <w:p w14:paraId="31C27994" w14:textId="546123EE" w:rsidR="005D7F77" w:rsidRDefault="005D7F77" w:rsidP="007802BF">
            <w:pPr>
              <w:pStyle w:val="ListParagraph"/>
              <w:numPr>
                <w:ilvl w:val="0"/>
                <w:numId w:val="2"/>
              </w:numPr>
            </w:pPr>
            <w:r>
              <w:lastRenderedPageBreak/>
              <w:t xml:space="preserve">Taking verbal clinical orders from unregulated healthcare workers, administrative, </w:t>
            </w:r>
            <w:proofErr w:type="gramStart"/>
            <w:r>
              <w:t>medical</w:t>
            </w:r>
            <w:proofErr w:type="gramEnd"/>
            <w:r>
              <w:t xml:space="preserve"> or allied health staff</w:t>
            </w:r>
          </w:p>
          <w:p w14:paraId="08AB26B7" w14:textId="5ACE5BB4" w:rsidR="005D7F77" w:rsidRDefault="005D7F77" w:rsidP="007802BF">
            <w:pPr>
              <w:pStyle w:val="ListParagraph"/>
              <w:numPr>
                <w:ilvl w:val="0"/>
                <w:numId w:val="2"/>
              </w:numPr>
            </w:pPr>
            <w:r>
              <w:t>Accepting delegated duties from an EN</w:t>
            </w:r>
          </w:p>
          <w:p w14:paraId="146CB07A" w14:textId="77777777" w:rsidR="005D7F77" w:rsidRDefault="005D7F77" w:rsidP="007802BF">
            <w:pPr>
              <w:pStyle w:val="ListParagraph"/>
              <w:numPr>
                <w:ilvl w:val="0"/>
                <w:numId w:val="2"/>
              </w:numPr>
            </w:pPr>
            <w:r>
              <w:t>Taking verbal pathology result via telephone</w:t>
            </w:r>
          </w:p>
          <w:p w14:paraId="318FD998" w14:textId="2C2CA85A" w:rsidR="005D7F77" w:rsidRDefault="005D7F77" w:rsidP="007802BF">
            <w:pPr>
              <w:pStyle w:val="ListParagraph"/>
              <w:numPr>
                <w:ilvl w:val="0"/>
                <w:numId w:val="2"/>
              </w:numPr>
            </w:pPr>
            <w:r>
              <w:t>Providing advice, counselling, confirming new diagnosis and communicating confidential information</w:t>
            </w:r>
          </w:p>
        </w:tc>
      </w:tr>
      <w:tr w:rsidR="005D7F77" w:rsidRPr="00FD7C1D" w14:paraId="3FB63D5A" w14:textId="77777777" w:rsidTr="005D7F77">
        <w:tc>
          <w:tcPr>
            <w:tcW w:w="2805" w:type="dxa"/>
          </w:tcPr>
          <w:p w14:paraId="61CF7E28" w14:textId="5F03FD96" w:rsidR="005D7F77" w:rsidRDefault="005D7F77" w:rsidP="00FD7C1D">
            <w:pPr>
              <w:tabs>
                <w:tab w:val="right" w:pos="2614"/>
              </w:tabs>
              <w:rPr>
                <w:sz w:val="28"/>
                <w:szCs w:val="28"/>
              </w:rPr>
            </w:pPr>
            <w:r>
              <w:rPr>
                <w:sz w:val="28"/>
                <w:szCs w:val="28"/>
              </w:rPr>
              <w:lastRenderedPageBreak/>
              <w:t>Documentation</w:t>
            </w:r>
            <w:r>
              <w:rPr>
                <w:sz w:val="28"/>
                <w:szCs w:val="28"/>
              </w:rPr>
              <w:tab/>
            </w:r>
          </w:p>
        </w:tc>
        <w:tc>
          <w:tcPr>
            <w:tcW w:w="10813" w:type="dxa"/>
          </w:tcPr>
          <w:p w14:paraId="39C47ECF" w14:textId="6C9BB456" w:rsidR="005D7F77" w:rsidRDefault="005D7F77" w:rsidP="007802BF">
            <w:pPr>
              <w:pStyle w:val="ListParagraph"/>
              <w:numPr>
                <w:ilvl w:val="0"/>
                <w:numId w:val="2"/>
              </w:numPr>
            </w:pPr>
            <w:r>
              <w:t>Completing progress notes</w:t>
            </w:r>
          </w:p>
          <w:p w14:paraId="7027BE23" w14:textId="157906BB" w:rsidR="005D7F77" w:rsidRDefault="005D7F77" w:rsidP="007802BF">
            <w:pPr>
              <w:pStyle w:val="ListParagraph"/>
              <w:numPr>
                <w:ilvl w:val="0"/>
                <w:numId w:val="2"/>
              </w:numPr>
            </w:pPr>
            <w:r>
              <w:t>Completing patient details for handover sheets</w:t>
            </w:r>
          </w:p>
        </w:tc>
      </w:tr>
      <w:tr w:rsidR="005D7F77" w:rsidRPr="00FD7C1D" w14:paraId="5A85A984" w14:textId="77777777" w:rsidTr="005D7F77">
        <w:tc>
          <w:tcPr>
            <w:tcW w:w="2805" w:type="dxa"/>
          </w:tcPr>
          <w:p w14:paraId="35D284AC" w14:textId="37D11D1A" w:rsidR="005D7F77" w:rsidRDefault="005D7F77" w:rsidP="00FD7C1D">
            <w:pPr>
              <w:tabs>
                <w:tab w:val="right" w:pos="2614"/>
              </w:tabs>
              <w:rPr>
                <w:sz w:val="28"/>
                <w:szCs w:val="28"/>
              </w:rPr>
            </w:pPr>
            <w:r>
              <w:rPr>
                <w:sz w:val="28"/>
                <w:szCs w:val="28"/>
              </w:rPr>
              <w:t>Maintenance</w:t>
            </w:r>
          </w:p>
        </w:tc>
        <w:tc>
          <w:tcPr>
            <w:tcW w:w="10813" w:type="dxa"/>
          </w:tcPr>
          <w:p w14:paraId="0545DD3E" w14:textId="514016FB" w:rsidR="005D7F77" w:rsidRDefault="005D7F77" w:rsidP="007802BF">
            <w:pPr>
              <w:pStyle w:val="ListParagraph"/>
              <w:numPr>
                <w:ilvl w:val="0"/>
                <w:numId w:val="2"/>
              </w:numPr>
            </w:pPr>
            <w:r>
              <w:t>Restocking of emergency supplies in resuscitation trolley</w:t>
            </w:r>
          </w:p>
          <w:p w14:paraId="68387FA4" w14:textId="3260568F" w:rsidR="005D7F77" w:rsidRDefault="005D7F77" w:rsidP="007802BF">
            <w:pPr>
              <w:pStyle w:val="ListParagraph"/>
              <w:numPr>
                <w:ilvl w:val="0"/>
                <w:numId w:val="2"/>
              </w:numPr>
            </w:pPr>
            <w:r>
              <w:t>Restocking medicine supplies</w:t>
            </w:r>
          </w:p>
        </w:tc>
      </w:tr>
      <w:tr w:rsidR="005D7F77" w:rsidRPr="00FD7C1D" w14:paraId="7C9E7FEE" w14:textId="77777777" w:rsidTr="005D7F77">
        <w:tc>
          <w:tcPr>
            <w:tcW w:w="2805" w:type="dxa"/>
          </w:tcPr>
          <w:p w14:paraId="6EE157A9" w14:textId="4F105B81" w:rsidR="005D7F77" w:rsidRDefault="005D7F77" w:rsidP="00384370">
            <w:pPr>
              <w:tabs>
                <w:tab w:val="right" w:pos="2614"/>
              </w:tabs>
              <w:rPr>
                <w:sz w:val="28"/>
                <w:szCs w:val="28"/>
              </w:rPr>
            </w:pPr>
            <w:r>
              <w:rPr>
                <w:sz w:val="28"/>
                <w:szCs w:val="28"/>
              </w:rPr>
              <w:t>Other</w:t>
            </w:r>
          </w:p>
        </w:tc>
        <w:tc>
          <w:tcPr>
            <w:tcW w:w="10813" w:type="dxa"/>
          </w:tcPr>
          <w:p w14:paraId="08C175E0" w14:textId="77777777" w:rsidR="005D7F77" w:rsidRDefault="005D7F77" w:rsidP="007802BF">
            <w:pPr>
              <w:pStyle w:val="ListParagraph"/>
              <w:numPr>
                <w:ilvl w:val="0"/>
                <w:numId w:val="2"/>
              </w:numPr>
            </w:pPr>
            <w:r>
              <w:t xml:space="preserve">Patient escorts, unless outlined in core </w:t>
            </w:r>
            <w:proofErr w:type="gramStart"/>
            <w:r>
              <w:t>duties</w:t>
            </w:r>
            <w:proofErr w:type="gramEnd"/>
          </w:p>
          <w:p w14:paraId="30262FB4" w14:textId="77777777" w:rsidR="005D7F77" w:rsidRDefault="005D7F77" w:rsidP="007802BF">
            <w:pPr>
              <w:pStyle w:val="ListParagraph"/>
              <w:numPr>
                <w:ilvl w:val="0"/>
                <w:numId w:val="2"/>
              </w:numPr>
            </w:pPr>
            <w:r>
              <w:t>Care of complex patients</w:t>
            </w:r>
          </w:p>
          <w:p w14:paraId="67FBC89A" w14:textId="1DBC1DEB" w:rsidR="005D7F77" w:rsidRDefault="005D7F77" w:rsidP="007802BF">
            <w:pPr>
              <w:pStyle w:val="ListParagraph"/>
              <w:numPr>
                <w:ilvl w:val="0"/>
                <w:numId w:val="2"/>
              </w:numPr>
            </w:pPr>
            <w:r>
              <w:t>Medication administration (all routes, including drops and topical creams)</w:t>
            </w:r>
          </w:p>
          <w:p w14:paraId="54D47BDD" w14:textId="2CB666AE" w:rsidR="005D7F77" w:rsidRDefault="005D7F77" w:rsidP="007802BF">
            <w:pPr>
              <w:pStyle w:val="ListParagraph"/>
              <w:numPr>
                <w:ilvl w:val="0"/>
                <w:numId w:val="2"/>
              </w:numPr>
            </w:pPr>
            <w:r>
              <w:t xml:space="preserve">Collection and labelling of </w:t>
            </w:r>
            <w:proofErr w:type="gramStart"/>
            <w:r>
              <w:t>specimens</w:t>
            </w:r>
            <w:proofErr w:type="gramEnd"/>
          </w:p>
          <w:p w14:paraId="7A8F4A81" w14:textId="77777777" w:rsidR="005D7F77" w:rsidRDefault="005D7F77" w:rsidP="007802BF">
            <w:pPr>
              <w:pStyle w:val="ListParagraph"/>
              <w:numPr>
                <w:ilvl w:val="0"/>
                <w:numId w:val="2"/>
              </w:numPr>
            </w:pPr>
            <w:r>
              <w:t>Intravenous therapy management</w:t>
            </w:r>
          </w:p>
          <w:p w14:paraId="77DB5EA9" w14:textId="77777777" w:rsidR="005D7F77" w:rsidRDefault="005D7F77" w:rsidP="007802BF">
            <w:pPr>
              <w:pStyle w:val="ListParagraph"/>
              <w:numPr>
                <w:ilvl w:val="0"/>
                <w:numId w:val="2"/>
              </w:numPr>
            </w:pPr>
            <w:r>
              <w:t>Oxygen therapy</w:t>
            </w:r>
          </w:p>
          <w:p w14:paraId="4A8F4530" w14:textId="44D48596" w:rsidR="005D7F77" w:rsidRDefault="005D7F77" w:rsidP="007802BF">
            <w:pPr>
              <w:pStyle w:val="ListParagraph"/>
              <w:numPr>
                <w:ilvl w:val="0"/>
                <w:numId w:val="2"/>
              </w:numPr>
            </w:pPr>
            <w:r>
              <w:t>Suctioning</w:t>
            </w:r>
          </w:p>
          <w:p w14:paraId="0DDAAC16" w14:textId="5EA592EE" w:rsidR="005D7F77" w:rsidRDefault="005D7F77" w:rsidP="007802BF">
            <w:pPr>
              <w:pStyle w:val="ListParagraph"/>
              <w:numPr>
                <w:ilvl w:val="0"/>
                <w:numId w:val="2"/>
              </w:numPr>
            </w:pPr>
            <w:r>
              <w:t>Complex wound management</w:t>
            </w:r>
          </w:p>
          <w:p w14:paraId="4D3B6637" w14:textId="77777777" w:rsidR="005D7F77" w:rsidRDefault="005D7F77" w:rsidP="007802BF">
            <w:pPr>
              <w:pStyle w:val="ListParagraph"/>
              <w:numPr>
                <w:ilvl w:val="0"/>
                <w:numId w:val="2"/>
              </w:numPr>
            </w:pPr>
            <w:r>
              <w:t>Tracheostomy management</w:t>
            </w:r>
          </w:p>
          <w:p w14:paraId="7CA6B505" w14:textId="77777777" w:rsidR="005D7F77" w:rsidRDefault="005D7F77" w:rsidP="007802BF">
            <w:pPr>
              <w:pStyle w:val="ListParagraph"/>
              <w:numPr>
                <w:ilvl w:val="0"/>
                <w:numId w:val="2"/>
              </w:numPr>
            </w:pPr>
            <w:r>
              <w:t>Emptying of wound and ICC drainage bags</w:t>
            </w:r>
          </w:p>
          <w:p w14:paraId="1A7D3CA7" w14:textId="77777777" w:rsidR="005D7F77" w:rsidRDefault="005D7F77" w:rsidP="007802BF">
            <w:pPr>
              <w:pStyle w:val="ListParagraph"/>
              <w:numPr>
                <w:ilvl w:val="0"/>
                <w:numId w:val="2"/>
              </w:numPr>
            </w:pPr>
            <w:r>
              <w:t>Prescribed hair treatments</w:t>
            </w:r>
          </w:p>
          <w:p w14:paraId="55ECE874" w14:textId="408CE15B" w:rsidR="005D7F77" w:rsidRDefault="005D7F77" w:rsidP="007802BF">
            <w:pPr>
              <w:pStyle w:val="ListParagraph"/>
              <w:numPr>
                <w:ilvl w:val="0"/>
                <w:numId w:val="2"/>
              </w:numPr>
            </w:pPr>
            <w:r>
              <w:t>Allocated as CPO/Patient watch staff member for high-risk patients (those requiring RN/EN or security services)</w:t>
            </w:r>
          </w:p>
        </w:tc>
      </w:tr>
    </w:tbl>
    <w:p w14:paraId="12E0E3E6" w14:textId="77777777" w:rsidR="0058103F" w:rsidRDefault="0058103F" w:rsidP="00FD7C1D">
      <w:pPr>
        <w:tabs>
          <w:tab w:val="center" w:pos="6979"/>
        </w:tabs>
        <w:rPr>
          <w:b/>
          <w:bCs/>
        </w:rPr>
      </w:pPr>
    </w:p>
    <w:p w14:paraId="34BB878F" w14:textId="77777777" w:rsidR="0058103F" w:rsidRDefault="0058103F" w:rsidP="00FD7C1D">
      <w:pPr>
        <w:tabs>
          <w:tab w:val="center" w:pos="6979"/>
        </w:tabs>
        <w:rPr>
          <w:b/>
          <w:bCs/>
        </w:rPr>
      </w:pPr>
    </w:p>
    <w:p w14:paraId="1F4D69DA" w14:textId="77777777" w:rsidR="0058103F" w:rsidRDefault="0058103F" w:rsidP="00FD7C1D">
      <w:pPr>
        <w:tabs>
          <w:tab w:val="center" w:pos="6979"/>
        </w:tabs>
        <w:rPr>
          <w:b/>
          <w:bCs/>
        </w:rPr>
      </w:pPr>
    </w:p>
    <w:p w14:paraId="49915BC2" w14:textId="77777777" w:rsidR="0058103F" w:rsidRDefault="0058103F" w:rsidP="00FD7C1D">
      <w:pPr>
        <w:tabs>
          <w:tab w:val="center" w:pos="6979"/>
        </w:tabs>
        <w:rPr>
          <w:b/>
          <w:bCs/>
        </w:rPr>
      </w:pPr>
    </w:p>
    <w:p w14:paraId="29F32C60" w14:textId="77777777" w:rsidR="0058103F" w:rsidRDefault="0058103F" w:rsidP="00FD7C1D">
      <w:pPr>
        <w:tabs>
          <w:tab w:val="center" w:pos="6979"/>
        </w:tabs>
        <w:rPr>
          <w:b/>
          <w:bCs/>
        </w:rPr>
      </w:pPr>
    </w:p>
    <w:p w14:paraId="49955F34" w14:textId="77777777" w:rsidR="0058103F" w:rsidRDefault="0058103F" w:rsidP="00FD7C1D">
      <w:pPr>
        <w:tabs>
          <w:tab w:val="center" w:pos="6979"/>
        </w:tabs>
        <w:rPr>
          <w:b/>
          <w:bCs/>
        </w:rPr>
      </w:pPr>
    </w:p>
    <w:p w14:paraId="735660FA" w14:textId="77777777" w:rsidR="0058103F" w:rsidRDefault="0058103F" w:rsidP="00FD7C1D">
      <w:pPr>
        <w:tabs>
          <w:tab w:val="center" w:pos="6979"/>
        </w:tabs>
        <w:rPr>
          <w:b/>
          <w:bCs/>
        </w:rPr>
      </w:pPr>
    </w:p>
    <w:p w14:paraId="6E14A5F9" w14:textId="5CAE7D66" w:rsidR="0058103F" w:rsidRDefault="0058103F" w:rsidP="00FD7C1D">
      <w:pPr>
        <w:tabs>
          <w:tab w:val="center" w:pos="6979"/>
        </w:tabs>
        <w:rPr>
          <w:b/>
          <w:bCs/>
        </w:rPr>
      </w:pPr>
    </w:p>
    <w:p w14:paraId="7EA2407E" w14:textId="77777777" w:rsidR="00BE01F1" w:rsidRPr="00BE01F1" w:rsidRDefault="00BE01F1" w:rsidP="00BE01F1">
      <w:pPr>
        <w:shd w:val="clear" w:color="auto" w:fill="4472C4" w:themeFill="accent1"/>
        <w:tabs>
          <w:tab w:val="center" w:pos="6979"/>
        </w:tabs>
        <w:jc w:val="center"/>
        <w:rPr>
          <w:color w:val="FFFFFF" w:themeColor="background1"/>
          <w:sz w:val="28"/>
          <w:szCs w:val="28"/>
        </w:rPr>
      </w:pPr>
      <w:r w:rsidRPr="00BE01F1">
        <w:rPr>
          <w:color w:val="FFFFFF" w:themeColor="background1"/>
          <w:sz w:val="28"/>
          <w:szCs w:val="28"/>
        </w:rPr>
        <w:t>Orientation and Education Requirements for Assistants in Nursing</w:t>
      </w:r>
    </w:p>
    <w:tbl>
      <w:tblPr>
        <w:tblStyle w:val="GridTable1Light-Accent1"/>
        <w:tblW w:w="5000" w:type="pct"/>
        <w:tblLook w:val="04A0" w:firstRow="1" w:lastRow="0" w:firstColumn="1" w:lastColumn="0" w:noHBand="0" w:noVBand="1"/>
      </w:tblPr>
      <w:tblGrid>
        <w:gridCol w:w="4442"/>
        <w:gridCol w:w="2022"/>
        <w:gridCol w:w="5568"/>
        <w:gridCol w:w="1916"/>
      </w:tblGrid>
      <w:tr w:rsidR="00BE01F1" w:rsidRPr="00E942BD" w14:paraId="4BFEB9BC" w14:textId="77777777" w:rsidTr="00A52109">
        <w:trPr>
          <w:cnfStyle w:val="100000000000" w:firstRow="1" w:lastRow="0" w:firstColumn="0" w:lastColumn="0" w:oddVBand="0" w:evenVBand="0" w:oddHBand="0" w:evenHBand="0" w:firstRowFirstColumn="0" w:firstRowLastColumn="0" w:lastRowFirstColumn="0" w:lastRowLastColumn="0"/>
          <w:trHeight w:val="492"/>
        </w:trPr>
        <w:tc>
          <w:tcPr>
            <w:cnfStyle w:val="001000000000" w:firstRow="0" w:lastRow="0" w:firstColumn="1" w:lastColumn="0" w:oddVBand="0" w:evenVBand="0" w:oddHBand="0" w:evenHBand="0" w:firstRowFirstColumn="0" w:firstRowLastColumn="0" w:lastRowFirstColumn="0" w:lastRowLastColumn="0"/>
            <w:tcW w:w="1592" w:type="pct"/>
            <w:hideMark/>
          </w:tcPr>
          <w:p w14:paraId="31912C78" w14:textId="77777777" w:rsidR="00BE01F1" w:rsidRPr="00E942BD" w:rsidRDefault="00BE01F1" w:rsidP="00A52109">
            <w:pPr>
              <w:rPr>
                <w:rFonts w:ascii="Calibri" w:eastAsia="Times New Roman" w:hAnsi="Calibri" w:cs="Calibri"/>
                <w:color w:val="222222"/>
                <w:lang w:eastAsia="en-AU"/>
              </w:rPr>
            </w:pPr>
            <w:r w:rsidRPr="00E942BD">
              <w:rPr>
                <w:rFonts w:ascii="Calibri" w:eastAsia="Times New Roman" w:hAnsi="Calibri" w:cs="Calibri"/>
                <w:color w:val="222222"/>
                <w:lang w:eastAsia="en-AU"/>
              </w:rPr>
              <w:t xml:space="preserve">AIN </w:t>
            </w:r>
            <w:r>
              <w:rPr>
                <w:rFonts w:ascii="Calibri" w:eastAsia="Times New Roman" w:hAnsi="Calibri" w:cs="Calibri"/>
                <w:color w:val="222222"/>
                <w:lang w:eastAsia="en-AU"/>
              </w:rPr>
              <w:t xml:space="preserve">Orientation </w:t>
            </w:r>
            <w:r w:rsidRPr="00E942BD">
              <w:rPr>
                <w:rFonts w:ascii="Calibri" w:eastAsia="Times New Roman" w:hAnsi="Calibri" w:cs="Calibri"/>
                <w:color w:val="222222"/>
                <w:lang w:eastAsia="en-AU"/>
              </w:rPr>
              <w:t>CURRICULA</w:t>
            </w:r>
            <w:r>
              <w:rPr>
                <w:rFonts w:ascii="Calibri" w:eastAsia="Times New Roman" w:hAnsi="Calibri" w:cs="Calibri"/>
                <w:color w:val="222222"/>
                <w:lang w:eastAsia="en-AU"/>
              </w:rPr>
              <w:t xml:space="preserve"> via HRIMS</w:t>
            </w:r>
          </w:p>
        </w:tc>
        <w:tc>
          <w:tcPr>
            <w:tcW w:w="725" w:type="pct"/>
            <w:noWrap/>
            <w:hideMark/>
          </w:tcPr>
          <w:p w14:paraId="2963B377" w14:textId="77777777" w:rsidR="00BE01F1" w:rsidRPr="00E942BD" w:rsidRDefault="00BE01F1" w:rsidP="00A52109">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AU"/>
              </w:rPr>
            </w:pPr>
            <w:r w:rsidRPr="00E942BD">
              <w:rPr>
                <w:rFonts w:ascii="Calibri" w:eastAsia="Times New Roman" w:hAnsi="Calibri" w:cs="Calibri"/>
                <w:color w:val="000000"/>
                <w:lang w:eastAsia="en-AU"/>
              </w:rPr>
              <w:t>course frequency</w:t>
            </w:r>
          </w:p>
        </w:tc>
        <w:tc>
          <w:tcPr>
            <w:tcW w:w="1996" w:type="pct"/>
          </w:tcPr>
          <w:p w14:paraId="70E894B9" w14:textId="77777777" w:rsidR="00BE01F1" w:rsidRPr="00BE01F1" w:rsidRDefault="00BE01F1" w:rsidP="00A52109">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222222"/>
                <w:lang w:eastAsia="en-AU"/>
              </w:rPr>
            </w:pPr>
            <w:r w:rsidRPr="00BE01F1">
              <w:rPr>
                <w:rFonts w:ascii="Calibri" w:eastAsia="Times New Roman" w:hAnsi="Calibri" w:cs="Calibri"/>
                <w:color w:val="222222"/>
                <w:lang w:eastAsia="en-AU"/>
              </w:rPr>
              <w:t>MANDATORY LEGISLATED</w:t>
            </w:r>
            <w:r>
              <w:rPr>
                <w:rFonts w:ascii="Calibri" w:eastAsia="Times New Roman" w:hAnsi="Calibri" w:cs="Calibri"/>
                <w:color w:val="222222"/>
                <w:lang w:eastAsia="en-AU"/>
              </w:rPr>
              <w:t xml:space="preserve"> via HRIMS</w:t>
            </w:r>
          </w:p>
        </w:tc>
        <w:tc>
          <w:tcPr>
            <w:tcW w:w="687" w:type="pct"/>
          </w:tcPr>
          <w:p w14:paraId="259E7BC3" w14:textId="77777777" w:rsidR="00BE01F1" w:rsidRPr="00BE01F1" w:rsidRDefault="00BE01F1" w:rsidP="00A52109">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AU"/>
              </w:rPr>
            </w:pPr>
            <w:r w:rsidRPr="00BE01F1">
              <w:rPr>
                <w:rFonts w:ascii="Calibri" w:hAnsi="Calibri" w:cs="Calibri"/>
                <w:color w:val="000000"/>
              </w:rPr>
              <w:t>course frequency</w:t>
            </w:r>
          </w:p>
        </w:tc>
      </w:tr>
      <w:tr w:rsidR="00BE01F1" w:rsidRPr="00E942BD" w14:paraId="265D5702" w14:textId="77777777" w:rsidTr="00A52109">
        <w:trPr>
          <w:trHeight w:val="600"/>
        </w:trPr>
        <w:tc>
          <w:tcPr>
            <w:cnfStyle w:val="001000000000" w:firstRow="0" w:lastRow="0" w:firstColumn="1" w:lastColumn="0" w:oddVBand="0" w:evenVBand="0" w:oddHBand="0" w:evenHBand="0" w:firstRowFirstColumn="0" w:firstRowLastColumn="0" w:lastRowFirstColumn="0" w:lastRowLastColumn="0"/>
            <w:tcW w:w="1592" w:type="pct"/>
            <w:hideMark/>
          </w:tcPr>
          <w:p w14:paraId="06284F98" w14:textId="77777777" w:rsidR="00BE01F1" w:rsidRPr="00E942BD" w:rsidRDefault="00BE01F1" w:rsidP="00A52109">
            <w:pPr>
              <w:rPr>
                <w:rFonts w:ascii="Calibri" w:eastAsia="Times New Roman" w:hAnsi="Calibri" w:cs="Calibri"/>
                <w:color w:val="000000"/>
                <w:lang w:eastAsia="en-AU"/>
              </w:rPr>
            </w:pPr>
            <w:r w:rsidRPr="00E942BD">
              <w:rPr>
                <w:rFonts w:ascii="Calibri" w:eastAsia="Times New Roman" w:hAnsi="Calibri" w:cs="Calibri"/>
                <w:color w:val="000000"/>
                <w:lang w:eastAsia="en-AU"/>
              </w:rPr>
              <w:t>Basic Life Support - Theory</w:t>
            </w:r>
          </w:p>
        </w:tc>
        <w:tc>
          <w:tcPr>
            <w:tcW w:w="725" w:type="pct"/>
            <w:noWrap/>
            <w:hideMark/>
          </w:tcPr>
          <w:p w14:paraId="53823C14"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AU"/>
              </w:rPr>
            </w:pPr>
            <w:r w:rsidRPr="00E942BD">
              <w:rPr>
                <w:rFonts w:ascii="Calibri" w:eastAsia="Times New Roman" w:hAnsi="Calibri" w:cs="Calibri"/>
                <w:color w:val="000000"/>
                <w:lang w:eastAsia="en-AU"/>
              </w:rPr>
              <w:t>once</w:t>
            </w:r>
          </w:p>
        </w:tc>
        <w:tc>
          <w:tcPr>
            <w:tcW w:w="1996" w:type="pct"/>
          </w:tcPr>
          <w:p w14:paraId="4647BE81"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AU"/>
              </w:rPr>
            </w:pPr>
            <w:r>
              <w:rPr>
                <w:rFonts w:ascii="Calibri" w:hAnsi="Calibri" w:cs="Calibri"/>
                <w:color w:val="000000"/>
              </w:rPr>
              <w:t>Fire and emergency eLearning</w:t>
            </w:r>
          </w:p>
        </w:tc>
        <w:tc>
          <w:tcPr>
            <w:tcW w:w="687" w:type="pct"/>
          </w:tcPr>
          <w:p w14:paraId="496442A4"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AU"/>
              </w:rPr>
            </w:pPr>
            <w:r>
              <w:rPr>
                <w:rFonts w:ascii="Calibri" w:hAnsi="Calibri" w:cs="Calibri"/>
                <w:color w:val="000000"/>
              </w:rPr>
              <w:t>annual</w:t>
            </w:r>
          </w:p>
        </w:tc>
      </w:tr>
      <w:tr w:rsidR="00BE01F1" w:rsidRPr="00E942BD" w14:paraId="00060A8F" w14:textId="77777777" w:rsidTr="00A52109">
        <w:trPr>
          <w:trHeight w:val="300"/>
        </w:trPr>
        <w:tc>
          <w:tcPr>
            <w:cnfStyle w:val="001000000000" w:firstRow="0" w:lastRow="0" w:firstColumn="1" w:lastColumn="0" w:oddVBand="0" w:evenVBand="0" w:oddHBand="0" w:evenHBand="0" w:firstRowFirstColumn="0" w:firstRowLastColumn="0" w:lastRowFirstColumn="0" w:lastRowLastColumn="0"/>
            <w:tcW w:w="1592" w:type="pct"/>
            <w:hideMark/>
          </w:tcPr>
          <w:p w14:paraId="65DFC1DD" w14:textId="77777777" w:rsidR="00BE01F1" w:rsidRPr="00E942BD" w:rsidRDefault="00BE01F1" w:rsidP="00A52109">
            <w:pPr>
              <w:rPr>
                <w:rFonts w:ascii="Calibri" w:eastAsia="Times New Roman" w:hAnsi="Calibri" w:cs="Calibri"/>
                <w:color w:val="000000"/>
                <w:lang w:eastAsia="en-AU"/>
              </w:rPr>
            </w:pPr>
            <w:r w:rsidRPr="00E942BD">
              <w:rPr>
                <w:rFonts w:ascii="Calibri" w:eastAsia="Times New Roman" w:hAnsi="Calibri" w:cs="Calibri"/>
                <w:color w:val="000000"/>
                <w:lang w:eastAsia="en-AU"/>
              </w:rPr>
              <w:t>BLS COVID-19 modifications eLearning</w:t>
            </w:r>
          </w:p>
        </w:tc>
        <w:tc>
          <w:tcPr>
            <w:tcW w:w="725" w:type="pct"/>
            <w:noWrap/>
            <w:hideMark/>
          </w:tcPr>
          <w:p w14:paraId="541D28D4"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AU"/>
              </w:rPr>
            </w:pPr>
            <w:r w:rsidRPr="00E942BD">
              <w:rPr>
                <w:rFonts w:ascii="Calibri" w:eastAsia="Times New Roman" w:hAnsi="Calibri" w:cs="Calibri"/>
                <w:color w:val="000000"/>
                <w:lang w:eastAsia="en-AU"/>
              </w:rPr>
              <w:t>once</w:t>
            </w:r>
          </w:p>
        </w:tc>
        <w:tc>
          <w:tcPr>
            <w:tcW w:w="1996" w:type="pct"/>
          </w:tcPr>
          <w:p w14:paraId="7DB43C48"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AU"/>
              </w:rPr>
            </w:pPr>
            <w:r>
              <w:rPr>
                <w:rFonts w:ascii="Calibri" w:hAnsi="Calibri" w:cs="Calibri"/>
                <w:color w:val="000000"/>
              </w:rPr>
              <w:t>Child Protection Foundations eLearning</w:t>
            </w:r>
          </w:p>
        </w:tc>
        <w:tc>
          <w:tcPr>
            <w:tcW w:w="687" w:type="pct"/>
          </w:tcPr>
          <w:p w14:paraId="06798C3F"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AU"/>
              </w:rPr>
            </w:pPr>
            <w:r>
              <w:rPr>
                <w:rFonts w:ascii="Calibri" w:hAnsi="Calibri" w:cs="Calibri"/>
                <w:color w:val="000000"/>
              </w:rPr>
              <w:t>once</w:t>
            </w:r>
          </w:p>
        </w:tc>
      </w:tr>
      <w:tr w:rsidR="00BE01F1" w:rsidRPr="00E942BD" w14:paraId="1F5B2CEF" w14:textId="77777777" w:rsidTr="00A52109">
        <w:trPr>
          <w:trHeight w:val="300"/>
        </w:trPr>
        <w:tc>
          <w:tcPr>
            <w:cnfStyle w:val="001000000000" w:firstRow="0" w:lastRow="0" w:firstColumn="1" w:lastColumn="0" w:oddVBand="0" w:evenVBand="0" w:oddHBand="0" w:evenHBand="0" w:firstRowFirstColumn="0" w:firstRowLastColumn="0" w:lastRowFirstColumn="0" w:lastRowLastColumn="0"/>
            <w:tcW w:w="1592" w:type="pct"/>
            <w:hideMark/>
          </w:tcPr>
          <w:p w14:paraId="02CFAFDF" w14:textId="77777777" w:rsidR="00BE01F1" w:rsidRPr="00E942BD" w:rsidRDefault="00BE01F1" w:rsidP="00A52109">
            <w:pPr>
              <w:rPr>
                <w:rFonts w:ascii="Calibri" w:eastAsia="Times New Roman" w:hAnsi="Calibri" w:cs="Calibri"/>
                <w:color w:val="000000"/>
                <w:lang w:eastAsia="en-AU"/>
              </w:rPr>
            </w:pPr>
            <w:r w:rsidRPr="00E942BD">
              <w:rPr>
                <w:rFonts w:ascii="Calibri" w:eastAsia="Times New Roman" w:hAnsi="Calibri" w:cs="Calibri"/>
                <w:color w:val="000000"/>
                <w:lang w:eastAsia="en-AU"/>
              </w:rPr>
              <w:t>Basic Life Support Assessment</w:t>
            </w:r>
          </w:p>
        </w:tc>
        <w:tc>
          <w:tcPr>
            <w:tcW w:w="725" w:type="pct"/>
            <w:noWrap/>
            <w:hideMark/>
          </w:tcPr>
          <w:p w14:paraId="749AC006"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AU"/>
              </w:rPr>
            </w:pPr>
            <w:r w:rsidRPr="00E942BD">
              <w:rPr>
                <w:rFonts w:ascii="Calibri" w:eastAsia="Times New Roman" w:hAnsi="Calibri" w:cs="Calibri"/>
                <w:color w:val="000000"/>
                <w:lang w:eastAsia="en-AU"/>
              </w:rPr>
              <w:t>annual</w:t>
            </w:r>
          </w:p>
        </w:tc>
        <w:tc>
          <w:tcPr>
            <w:tcW w:w="1996" w:type="pct"/>
          </w:tcPr>
          <w:p w14:paraId="6FC58EA5"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AU"/>
              </w:rPr>
            </w:pPr>
            <w:r>
              <w:rPr>
                <w:rFonts w:ascii="Calibri" w:hAnsi="Calibri" w:cs="Calibri"/>
                <w:color w:val="000000"/>
              </w:rPr>
              <w:t>Work Health and Safety Fundamentals eLearning</w:t>
            </w:r>
          </w:p>
        </w:tc>
        <w:tc>
          <w:tcPr>
            <w:tcW w:w="687" w:type="pct"/>
          </w:tcPr>
          <w:p w14:paraId="08FE504C"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AU"/>
              </w:rPr>
            </w:pPr>
            <w:r>
              <w:rPr>
                <w:rFonts w:ascii="Calibri" w:hAnsi="Calibri" w:cs="Calibri"/>
                <w:color w:val="000000"/>
              </w:rPr>
              <w:t>once</w:t>
            </w:r>
          </w:p>
        </w:tc>
      </w:tr>
      <w:tr w:rsidR="00BE01F1" w:rsidRPr="00E942BD" w14:paraId="0B956ED2" w14:textId="77777777" w:rsidTr="00A52109">
        <w:trPr>
          <w:trHeight w:val="600"/>
        </w:trPr>
        <w:tc>
          <w:tcPr>
            <w:cnfStyle w:val="001000000000" w:firstRow="0" w:lastRow="0" w:firstColumn="1" w:lastColumn="0" w:oddVBand="0" w:evenVBand="0" w:oddHBand="0" w:evenHBand="0" w:firstRowFirstColumn="0" w:firstRowLastColumn="0" w:lastRowFirstColumn="0" w:lastRowLastColumn="0"/>
            <w:tcW w:w="1592" w:type="pct"/>
            <w:hideMark/>
          </w:tcPr>
          <w:p w14:paraId="07D77E95" w14:textId="77777777" w:rsidR="00BE01F1" w:rsidRPr="00E942BD" w:rsidRDefault="00BE01F1" w:rsidP="00A52109">
            <w:pPr>
              <w:rPr>
                <w:rFonts w:ascii="Calibri" w:eastAsia="Times New Roman" w:hAnsi="Calibri" w:cs="Calibri"/>
                <w:color w:val="000000"/>
                <w:lang w:eastAsia="en-AU"/>
              </w:rPr>
            </w:pPr>
            <w:r w:rsidRPr="00E942BD">
              <w:rPr>
                <w:rFonts w:ascii="Calibri" w:eastAsia="Times New Roman" w:hAnsi="Calibri" w:cs="Calibri"/>
                <w:color w:val="000000"/>
                <w:lang w:eastAsia="en-AU"/>
              </w:rPr>
              <w:t xml:space="preserve">Incident Management (including </w:t>
            </w:r>
            <w:proofErr w:type="spellStart"/>
            <w:r w:rsidRPr="00E942BD">
              <w:rPr>
                <w:rFonts w:ascii="Calibri" w:eastAsia="Times New Roman" w:hAnsi="Calibri" w:cs="Calibri"/>
                <w:color w:val="000000"/>
                <w:lang w:eastAsia="en-AU"/>
              </w:rPr>
              <w:t>RiskMan</w:t>
            </w:r>
            <w:proofErr w:type="spellEnd"/>
            <w:r w:rsidRPr="00E942BD">
              <w:rPr>
                <w:rFonts w:ascii="Calibri" w:eastAsia="Times New Roman" w:hAnsi="Calibri" w:cs="Calibri"/>
                <w:color w:val="000000"/>
                <w:lang w:eastAsia="en-AU"/>
              </w:rPr>
              <w:t xml:space="preserve"> notification</w:t>
            </w:r>
          </w:p>
        </w:tc>
        <w:tc>
          <w:tcPr>
            <w:tcW w:w="725" w:type="pct"/>
            <w:noWrap/>
            <w:hideMark/>
          </w:tcPr>
          <w:p w14:paraId="711FBE9E"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AU"/>
              </w:rPr>
            </w:pPr>
            <w:r w:rsidRPr="00E942BD">
              <w:rPr>
                <w:rFonts w:ascii="Calibri" w:eastAsia="Times New Roman" w:hAnsi="Calibri" w:cs="Calibri"/>
                <w:color w:val="000000"/>
                <w:lang w:eastAsia="en-AU"/>
              </w:rPr>
              <w:t>once</w:t>
            </w:r>
          </w:p>
        </w:tc>
        <w:tc>
          <w:tcPr>
            <w:tcW w:w="1996" w:type="pct"/>
          </w:tcPr>
          <w:p w14:paraId="69E09ED8"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AU"/>
              </w:rPr>
            </w:pPr>
            <w:proofErr w:type="spellStart"/>
            <w:r>
              <w:rPr>
                <w:rFonts w:ascii="Calibri" w:hAnsi="Calibri" w:cs="Calibri"/>
                <w:color w:val="000000"/>
              </w:rPr>
              <w:t>Worpkplace</w:t>
            </w:r>
            <w:proofErr w:type="spellEnd"/>
            <w:r>
              <w:rPr>
                <w:rFonts w:ascii="Calibri" w:hAnsi="Calibri" w:cs="Calibri"/>
                <w:color w:val="000000"/>
              </w:rPr>
              <w:t xml:space="preserve"> Behaviours eLearning</w:t>
            </w:r>
          </w:p>
        </w:tc>
        <w:tc>
          <w:tcPr>
            <w:tcW w:w="687" w:type="pct"/>
          </w:tcPr>
          <w:p w14:paraId="693AB097"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AU"/>
              </w:rPr>
            </w:pPr>
            <w:r>
              <w:rPr>
                <w:rFonts w:ascii="Calibri" w:hAnsi="Calibri" w:cs="Calibri"/>
                <w:color w:val="000000"/>
              </w:rPr>
              <w:t>once</w:t>
            </w:r>
          </w:p>
        </w:tc>
      </w:tr>
      <w:tr w:rsidR="00BE01F1" w:rsidRPr="00E942BD" w14:paraId="15FED3A7" w14:textId="77777777" w:rsidTr="00A52109">
        <w:trPr>
          <w:trHeight w:val="300"/>
        </w:trPr>
        <w:tc>
          <w:tcPr>
            <w:cnfStyle w:val="001000000000" w:firstRow="0" w:lastRow="0" w:firstColumn="1" w:lastColumn="0" w:oddVBand="0" w:evenVBand="0" w:oddHBand="0" w:evenHBand="0" w:firstRowFirstColumn="0" w:firstRowLastColumn="0" w:lastRowFirstColumn="0" w:lastRowLastColumn="0"/>
            <w:tcW w:w="1592" w:type="pct"/>
            <w:hideMark/>
          </w:tcPr>
          <w:p w14:paraId="7EC91938" w14:textId="77777777" w:rsidR="00BE01F1" w:rsidRPr="00E942BD" w:rsidRDefault="00BE01F1" w:rsidP="00A52109">
            <w:pPr>
              <w:rPr>
                <w:rFonts w:ascii="Calibri" w:eastAsia="Times New Roman" w:hAnsi="Calibri" w:cs="Calibri"/>
                <w:color w:val="000000"/>
                <w:lang w:eastAsia="en-AU"/>
              </w:rPr>
            </w:pPr>
            <w:r w:rsidRPr="00E942BD">
              <w:rPr>
                <w:rFonts w:ascii="Calibri" w:eastAsia="Times New Roman" w:hAnsi="Calibri" w:cs="Calibri"/>
                <w:color w:val="000000"/>
                <w:lang w:eastAsia="en-AU"/>
              </w:rPr>
              <w:t>Healthcare rights</w:t>
            </w:r>
          </w:p>
        </w:tc>
        <w:tc>
          <w:tcPr>
            <w:tcW w:w="725" w:type="pct"/>
            <w:noWrap/>
            <w:hideMark/>
          </w:tcPr>
          <w:p w14:paraId="03D97C9F"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AU"/>
              </w:rPr>
            </w:pPr>
            <w:r w:rsidRPr="00E942BD">
              <w:rPr>
                <w:rFonts w:ascii="Calibri" w:eastAsia="Times New Roman" w:hAnsi="Calibri" w:cs="Calibri"/>
                <w:color w:val="000000"/>
                <w:lang w:eastAsia="en-AU"/>
              </w:rPr>
              <w:t>once</w:t>
            </w:r>
          </w:p>
        </w:tc>
        <w:tc>
          <w:tcPr>
            <w:tcW w:w="1996" w:type="pct"/>
          </w:tcPr>
          <w:p w14:paraId="498E9C3B"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AU"/>
              </w:rPr>
            </w:pPr>
            <w:r>
              <w:rPr>
                <w:rFonts w:ascii="Calibri" w:hAnsi="Calibri" w:cs="Calibri"/>
                <w:color w:val="000000"/>
              </w:rPr>
              <w:t>Orientation verification eLearning</w:t>
            </w:r>
          </w:p>
        </w:tc>
        <w:tc>
          <w:tcPr>
            <w:tcW w:w="687" w:type="pct"/>
          </w:tcPr>
          <w:p w14:paraId="7F0C4D4F"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AU"/>
              </w:rPr>
            </w:pPr>
            <w:r>
              <w:rPr>
                <w:rFonts w:ascii="Calibri" w:hAnsi="Calibri" w:cs="Calibri"/>
                <w:color w:val="000000"/>
              </w:rPr>
              <w:t>once</w:t>
            </w:r>
          </w:p>
        </w:tc>
      </w:tr>
      <w:tr w:rsidR="00BE01F1" w:rsidRPr="00E942BD" w14:paraId="7B8BFA8C" w14:textId="77777777" w:rsidTr="00A52109">
        <w:trPr>
          <w:trHeight w:val="600"/>
        </w:trPr>
        <w:tc>
          <w:tcPr>
            <w:cnfStyle w:val="001000000000" w:firstRow="0" w:lastRow="0" w:firstColumn="1" w:lastColumn="0" w:oddVBand="0" w:evenVBand="0" w:oddHBand="0" w:evenHBand="0" w:firstRowFirstColumn="0" w:firstRowLastColumn="0" w:lastRowFirstColumn="0" w:lastRowLastColumn="0"/>
            <w:tcW w:w="1592" w:type="pct"/>
            <w:hideMark/>
          </w:tcPr>
          <w:p w14:paraId="6C0A5C32" w14:textId="77777777" w:rsidR="00BE01F1" w:rsidRPr="00E942BD" w:rsidRDefault="00BE01F1" w:rsidP="00A52109">
            <w:pPr>
              <w:rPr>
                <w:rFonts w:ascii="Calibri" w:eastAsia="Times New Roman" w:hAnsi="Calibri" w:cs="Calibri"/>
                <w:color w:val="000000"/>
                <w:lang w:eastAsia="en-AU"/>
              </w:rPr>
            </w:pPr>
            <w:r w:rsidRPr="00E942BD">
              <w:rPr>
                <w:rFonts w:ascii="Calibri" w:eastAsia="Times New Roman" w:hAnsi="Calibri" w:cs="Calibri"/>
                <w:color w:val="000000"/>
                <w:lang w:eastAsia="en-AU"/>
              </w:rPr>
              <w:t xml:space="preserve">Infection Prevention and Control, Occupational </w:t>
            </w:r>
            <w:proofErr w:type="gramStart"/>
            <w:r w:rsidRPr="00E942BD">
              <w:rPr>
                <w:rFonts w:ascii="Calibri" w:eastAsia="Times New Roman" w:hAnsi="Calibri" w:cs="Calibri"/>
                <w:color w:val="000000"/>
                <w:lang w:eastAsia="en-AU"/>
              </w:rPr>
              <w:t>Medicine</w:t>
            </w:r>
            <w:proofErr w:type="gramEnd"/>
            <w:r w:rsidRPr="00E942BD">
              <w:rPr>
                <w:rFonts w:ascii="Calibri" w:eastAsia="Times New Roman" w:hAnsi="Calibri" w:cs="Calibri"/>
                <w:color w:val="000000"/>
                <w:lang w:eastAsia="en-AU"/>
              </w:rPr>
              <w:t xml:space="preserve"> and Waste Management Practices</w:t>
            </w:r>
          </w:p>
        </w:tc>
        <w:tc>
          <w:tcPr>
            <w:tcW w:w="725" w:type="pct"/>
            <w:noWrap/>
            <w:hideMark/>
          </w:tcPr>
          <w:p w14:paraId="647FE2A6"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AU"/>
              </w:rPr>
            </w:pPr>
            <w:r w:rsidRPr="00E942BD">
              <w:rPr>
                <w:rFonts w:ascii="Calibri" w:eastAsia="Times New Roman" w:hAnsi="Calibri" w:cs="Calibri"/>
                <w:color w:val="000000"/>
                <w:lang w:eastAsia="en-AU"/>
              </w:rPr>
              <w:t>annual</w:t>
            </w:r>
          </w:p>
        </w:tc>
        <w:tc>
          <w:tcPr>
            <w:tcW w:w="1996" w:type="pct"/>
          </w:tcPr>
          <w:p w14:paraId="1926D725"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AU"/>
              </w:rPr>
            </w:pPr>
            <w:r>
              <w:rPr>
                <w:rFonts w:ascii="Calibri" w:hAnsi="Calibri" w:cs="Calibri"/>
                <w:color w:val="000000"/>
              </w:rPr>
              <w:t> </w:t>
            </w:r>
          </w:p>
        </w:tc>
        <w:tc>
          <w:tcPr>
            <w:tcW w:w="687" w:type="pct"/>
          </w:tcPr>
          <w:p w14:paraId="02185BF2"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AU"/>
              </w:rPr>
            </w:pPr>
            <w:r>
              <w:rPr>
                <w:rFonts w:ascii="Calibri" w:hAnsi="Calibri" w:cs="Calibri"/>
                <w:color w:val="000000"/>
              </w:rPr>
              <w:t> </w:t>
            </w:r>
          </w:p>
        </w:tc>
      </w:tr>
      <w:tr w:rsidR="00BE01F1" w:rsidRPr="00E942BD" w14:paraId="175A82D2" w14:textId="77777777" w:rsidTr="00A52109">
        <w:trPr>
          <w:trHeight w:val="300"/>
        </w:trPr>
        <w:tc>
          <w:tcPr>
            <w:cnfStyle w:val="001000000000" w:firstRow="0" w:lastRow="0" w:firstColumn="1" w:lastColumn="0" w:oddVBand="0" w:evenVBand="0" w:oddHBand="0" w:evenHBand="0" w:firstRowFirstColumn="0" w:firstRowLastColumn="0" w:lastRowFirstColumn="0" w:lastRowLastColumn="0"/>
            <w:tcW w:w="1592" w:type="pct"/>
            <w:hideMark/>
          </w:tcPr>
          <w:p w14:paraId="4417D070" w14:textId="77777777" w:rsidR="00BE01F1" w:rsidRPr="00E942BD" w:rsidRDefault="00BE01F1" w:rsidP="00A52109">
            <w:pPr>
              <w:rPr>
                <w:rFonts w:ascii="Calibri" w:eastAsia="Times New Roman" w:hAnsi="Calibri" w:cs="Calibri"/>
                <w:color w:val="000000"/>
                <w:lang w:eastAsia="en-AU"/>
              </w:rPr>
            </w:pPr>
            <w:r w:rsidRPr="00E942BD">
              <w:rPr>
                <w:rFonts w:ascii="Calibri" w:eastAsia="Times New Roman" w:hAnsi="Calibri" w:cs="Calibri"/>
                <w:color w:val="000000"/>
                <w:lang w:eastAsia="en-AU"/>
              </w:rPr>
              <w:t>COVID 19 - PPE - Donning and Doffing Procedure</w:t>
            </w:r>
          </w:p>
        </w:tc>
        <w:tc>
          <w:tcPr>
            <w:tcW w:w="725" w:type="pct"/>
            <w:noWrap/>
            <w:hideMark/>
          </w:tcPr>
          <w:p w14:paraId="60A421BE"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AU"/>
              </w:rPr>
            </w:pPr>
            <w:r w:rsidRPr="00E942BD">
              <w:rPr>
                <w:rFonts w:ascii="Calibri" w:eastAsia="Times New Roman" w:hAnsi="Calibri" w:cs="Calibri"/>
                <w:color w:val="000000"/>
                <w:lang w:eastAsia="en-AU"/>
              </w:rPr>
              <w:t>once</w:t>
            </w:r>
          </w:p>
        </w:tc>
        <w:tc>
          <w:tcPr>
            <w:tcW w:w="1996" w:type="pct"/>
          </w:tcPr>
          <w:p w14:paraId="13AF53B0"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AU"/>
              </w:rPr>
            </w:pPr>
          </w:p>
        </w:tc>
        <w:tc>
          <w:tcPr>
            <w:tcW w:w="687" w:type="pct"/>
          </w:tcPr>
          <w:p w14:paraId="482A3C5C"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AU"/>
              </w:rPr>
            </w:pPr>
            <w:r>
              <w:rPr>
                <w:rFonts w:ascii="Calibri" w:hAnsi="Calibri" w:cs="Calibri"/>
                <w:color w:val="000000"/>
              </w:rPr>
              <w:t> </w:t>
            </w:r>
          </w:p>
        </w:tc>
      </w:tr>
      <w:tr w:rsidR="00BE01F1" w:rsidRPr="00E942BD" w14:paraId="5896609D" w14:textId="77777777" w:rsidTr="00A52109">
        <w:trPr>
          <w:trHeight w:val="300"/>
        </w:trPr>
        <w:tc>
          <w:tcPr>
            <w:cnfStyle w:val="001000000000" w:firstRow="0" w:lastRow="0" w:firstColumn="1" w:lastColumn="0" w:oddVBand="0" w:evenVBand="0" w:oddHBand="0" w:evenHBand="0" w:firstRowFirstColumn="0" w:firstRowLastColumn="0" w:lastRowFirstColumn="0" w:lastRowLastColumn="0"/>
            <w:tcW w:w="1592" w:type="pct"/>
            <w:hideMark/>
          </w:tcPr>
          <w:p w14:paraId="06596D43" w14:textId="77777777" w:rsidR="00BE01F1" w:rsidRPr="00E942BD" w:rsidRDefault="00BE01F1" w:rsidP="00A52109">
            <w:pPr>
              <w:rPr>
                <w:rFonts w:ascii="Calibri" w:eastAsia="Times New Roman" w:hAnsi="Calibri" w:cs="Calibri"/>
                <w:color w:val="000000"/>
                <w:lang w:eastAsia="en-AU"/>
              </w:rPr>
            </w:pPr>
            <w:r w:rsidRPr="00E942BD">
              <w:rPr>
                <w:rFonts w:ascii="Calibri" w:eastAsia="Times New Roman" w:hAnsi="Calibri" w:cs="Calibri"/>
                <w:color w:val="000000"/>
                <w:lang w:eastAsia="en-AU"/>
              </w:rPr>
              <w:t>Comprehensive Care - A patient journey</w:t>
            </w:r>
          </w:p>
        </w:tc>
        <w:tc>
          <w:tcPr>
            <w:tcW w:w="725" w:type="pct"/>
            <w:noWrap/>
            <w:hideMark/>
          </w:tcPr>
          <w:p w14:paraId="2FC154F2"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AU"/>
              </w:rPr>
            </w:pPr>
            <w:r w:rsidRPr="00E942BD">
              <w:rPr>
                <w:rFonts w:ascii="Calibri" w:eastAsia="Times New Roman" w:hAnsi="Calibri" w:cs="Calibri"/>
                <w:color w:val="000000"/>
                <w:lang w:eastAsia="en-AU"/>
              </w:rPr>
              <w:t>annual</w:t>
            </w:r>
          </w:p>
        </w:tc>
        <w:tc>
          <w:tcPr>
            <w:tcW w:w="1996" w:type="pct"/>
          </w:tcPr>
          <w:p w14:paraId="26E484D5"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AU"/>
              </w:rPr>
            </w:pPr>
            <w:r>
              <w:rPr>
                <w:rFonts w:ascii="Calibri" w:hAnsi="Calibri" w:cs="Calibri"/>
                <w:color w:val="000000"/>
              </w:rPr>
              <w:t>Hand Hygiene National</w:t>
            </w:r>
          </w:p>
        </w:tc>
        <w:tc>
          <w:tcPr>
            <w:tcW w:w="687" w:type="pct"/>
          </w:tcPr>
          <w:p w14:paraId="27C8ACB5"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AU"/>
              </w:rPr>
            </w:pPr>
            <w:r>
              <w:rPr>
                <w:rFonts w:ascii="Calibri" w:hAnsi="Calibri" w:cs="Calibri"/>
                <w:color w:val="000000"/>
              </w:rPr>
              <w:t>annual</w:t>
            </w:r>
          </w:p>
        </w:tc>
      </w:tr>
      <w:tr w:rsidR="00BE01F1" w:rsidRPr="00E942BD" w14:paraId="347944EC" w14:textId="77777777" w:rsidTr="00A52109">
        <w:trPr>
          <w:trHeight w:val="300"/>
        </w:trPr>
        <w:tc>
          <w:tcPr>
            <w:cnfStyle w:val="001000000000" w:firstRow="0" w:lastRow="0" w:firstColumn="1" w:lastColumn="0" w:oddVBand="0" w:evenVBand="0" w:oddHBand="0" w:evenHBand="0" w:firstRowFirstColumn="0" w:firstRowLastColumn="0" w:lastRowFirstColumn="0" w:lastRowLastColumn="0"/>
            <w:tcW w:w="1592" w:type="pct"/>
            <w:hideMark/>
          </w:tcPr>
          <w:p w14:paraId="1C053E1B" w14:textId="77777777" w:rsidR="00BE01F1" w:rsidRPr="00E942BD" w:rsidRDefault="00BE01F1" w:rsidP="00A52109">
            <w:pPr>
              <w:rPr>
                <w:rFonts w:ascii="Calibri" w:eastAsia="Times New Roman" w:hAnsi="Calibri" w:cs="Calibri"/>
                <w:color w:val="000000"/>
                <w:lang w:eastAsia="en-AU"/>
              </w:rPr>
            </w:pPr>
            <w:r w:rsidRPr="00E942BD">
              <w:rPr>
                <w:rFonts w:ascii="Calibri" w:eastAsia="Times New Roman" w:hAnsi="Calibri" w:cs="Calibri"/>
                <w:color w:val="000000"/>
                <w:lang w:eastAsia="en-AU"/>
              </w:rPr>
              <w:t>(</w:t>
            </w:r>
            <w:proofErr w:type="gramStart"/>
            <w:r w:rsidRPr="00E942BD">
              <w:rPr>
                <w:rFonts w:ascii="Calibri" w:eastAsia="Times New Roman" w:hAnsi="Calibri" w:cs="Calibri"/>
                <w:color w:val="000000"/>
                <w:lang w:eastAsia="en-AU"/>
              </w:rPr>
              <w:t>manual</w:t>
            </w:r>
            <w:proofErr w:type="gramEnd"/>
            <w:r w:rsidRPr="00E942BD">
              <w:rPr>
                <w:rFonts w:ascii="Calibri" w:eastAsia="Times New Roman" w:hAnsi="Calibri" w:cs="Calibri"/>
                <w:color w:val="000000"/>
                <w:lang w:eastAsia="en-AU"/>
              </w:rPr>
              <w:t xml:space="preserve"> tasks clinical added separately)</w:t>
            </w:r>
          </w:p>
        </w:tc>
        <w:tc>
          <w:tcPr>
            <w:tcW w:w="725" w:type="pct"/>
            <w:noWrap/>
            <w:hideMark/>
          </w:tcPr>
          <w:p w14:paraId="102C47D6"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AU"/>
              </w:rPr>
            </w:pPr>
          </w:p>
        </w:tc>
        <w:tc>
          <w:tcPr>
            <w:tcW w:w="1996" w:type="pct"/>
          </w:tcPr>
          <w:p w14:paraId="0DCC8ECC"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AU"/>
              </w:rPr>
            </w:pPr>
            <w:r>
              <w:rPr>
                <w:rFonts w:ascii="Calibri" w:hAnsi="Calibri" w:cs="Calibri"/>
                <w:color w:val="000000"/>
              </w:rPr>
              <w:t xml:space="preserve">My role in ensuring the quality and safety of our care </w:t>
            </w:r>
            <w:proofErr w:type="spellStart"/>
            <w:r>
              <w:rPr>
                <w:rFonts w:ascii="Calibri" w:hAnsi="Calibri" w:cs="Calibri"/>
                <w:color w:val="000000"/>
              </w:rPr>
              <w:t>el</w:t>
            </w:r>
            <w:proofErr w:type="spellEnd"/>
          </w:p>
        </w:tc>
        <w:tc>
          <w:tcPr>
            <w:tcW w:w="687" w:type="pct"/>
          </w:tcPr>
          <w:p w14:paraId="7B8EE878"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AU"/>
              </w:rPr>
            </w:pPr>
            <w:r>
              <w:rPr>
                <w:rFonts w:ascii="Calibri" w:hAnsi="Calibri" w:cs="Calibri"/>
                <w:color w:val="000000"/>
              </w:rPr>
              <w:t xml:space="preserve">once </w:t>
            </w:r>
          </w:p>
        </w:tc>
      </w:tr>
      <w:tr w:rsidR="00BE01F1" w:rsidRPr="00E942BD" w14:paraId="2B512333" w14:textId="77777777" w:rsidTr="00A52109">
        <w:trPr>
          <w:trHeight w:val="300"/>
        </w:trPr>
        <w:tc>
          <w:tcPr>
            <w:cnfStyle w:val="001000000000" w:firstRow="0" w:lastRow="0" w:firstColumn="1" w:lastColumn="0" w:oddVBand="0" w:evenVBand="0" w:oddHBand="0" w:evenHBand="0" w:firstRowFirstColumn="0" w:firstRowLastColumn="0" w:lastRowFirstColumn="0" w:lastRowLastColumn="0"/>
            <w:tcW w:w="1592" w:type="pct"/>
          </w:tcPr>
          <w:p w14:paraId="2B55D8FE" w14:textId="77777777" w:rsidR="00BE01F1" w:rsidRPr="00E942BD" w:rsidRDefault="00BE01F1" w:rsidP="00A52109">
            <w:pPr>
              <w:rPr>
                <w:rFonts w:ascii="Calibri" w:eastAsia="Times New Roman" w:hAnsi="Calibri" w:cs="Calibri"/>
                <w:color w:val="000000"/>
                <w:lang w:eastAsia="en-AU"/>
              </w:rPr>
            </w:pPr>
          </w:p>
        </w:tc>
        <w:tc>
          <w:tcPr>
            <w:tcW w:w="725" w:type="pct"/>
            <w:noWrap/>
          </w:tcPr>
          <w:p w14:paraId="17725826"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AU"/>
              </w:rPr>
            </w:pPr>
          </w:p>
        </w:tc>
        <w:tc>
          <w:tcPr>
            <w:tcW w:w="1996" w:type="pct"/>
          </w:tcPr>
          <w:p w14:paraId="18AC7569" w14:textId="77777777" w:rsidR="00BE01F1" w:rsidRDefault="00BE01F1" w:rsidP="00A5210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Cultural diversity and inclusion eLearning</w:t>
            </w:r>
          </w:p>
        </w:tc>
        <w:tc>
          <w:tcPr>
            <w:tcW w:w="687" w:type="pct"/>
          </w:tcPr>
          <w:p w14:paraId="2B20FB30" w14:textId="77777777" w:rsidR="00BE01F1" w:rsidRDefault="00BE01F1" w:rsidP="00A5210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once </w:t>
            </w:r>
          </w:p>
        </w:tc>
      </w:tr>
      <w:tr w:rsidR="00BE01F1" w:rsidRPr="00E942BD" w14:paraId="2694A48C" w14:textId="77777777" w:rsidTr="00A52109">
        <w:trPr>
          <w:trHeight w:val="300"/>
        </w:trPr>
        <w:tc>
          <w:tcPr>
            <w:cnfStyle w:val="001000000000" w:firstRow="0" w:lastRow="0" w:firstColumn="1" w:lastColumn="0" w:oddVBand="0" w:evenVBand="0" w:oddHBand="0" w:evenHBand="0" w:firstRowFirstColumn="0" w:firstRowLastColumn="0" w:lastRowFirstColumn="0" w:lastRowLastColumn="0"/>
            <w:tcW w:w="1592" w:type="pct"/>
          </w:tcPr>
          <w:p w14:paraId="62C02F4C" w14:textId="77777777" w:rsidR="00BE01F1" w:rsidRPr="00E942BD" w:rsidRDefault="00BE01F1" w:rsidP="00A52109">
            <w:pPr>
              <w:rPr>
                <w:rFonts w:ascii="Calibri" w:eastAsia="Times New Roman" w:hAnsi="Calibri" w:cs="Calibri"/>
                <w:color w:val="000000"/>
                <w:lang w:eastAsia="en-AU"/>
              </w:rPr>
            </w:pPr>
          </w:p>
        </w:tc>
        <w:tc>
          <w:tcPr>
            <w:tcW w:w="725" w:type="pct"/>
            <w:noWrap/>
          </w:tcPr>
          <w:p w14:paraId="01E3534D"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AU"/>
              </w:rPr>
            </w:pPr>
          </w:p>
        </w:tc>
        <w:tc>
          <w:tcPr>
            <w:tcW w:w="1996" w:type="pct"/>
          </w:tcPr>
          <w:p w14:paraId="08FF588A" w14:textId="77777777" w:rsidR="00BE01F1" w:rsidRDefault="00BE01F1" w:rsidP="00A5210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Working with Aboriginal and Torres Strait Islander Patients and Families eLearning</w:t>
            </w:r>
          </w:p>
        </w:tc>
        <w:tc>
          <w:tcPr>
            <w:tcW w:w="687" w:type="pct"/>
          </w:tcPr>
          <w:p w14:paraId="46F45604" w14:textId="77777777" w:rsidR="00BE01F1" w:rsidRDefault="00BE01F1" w:rsidP="00A5210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once </w:t>
            </w:r>
          </w:p>
        </w:tc>
      </w:tr>
      <w:tr w:rsidR="00BE01F1" w:rsidRPr="00E942BD" w14:paraId="73BFA437" w14:textId="77777777" w:rsidTr="00A52109">
        <w:trPr>
          <w:trHeight w:val="300"/>
        </w:trPr>
        <w:tc>
          <w:tcPr>
            <w:cnfStyle w:val="001000000000" w:firstRow="0" w:lastRow="0" w:firstColumn="1" w:lastColumn="0" w:oddVBand="0" w:evenVBand="0" w:oddHBand="0" w:evenHBand="0" w:firstRowFirstColumn="0" w:firstRowLastColumn="0" w:lastRowFirstColumn="0" w:lastRowLastColumn="0"/>
            <w:tcW w:w="1592" w:type="pct"/>
          </w:tcPr>
          <w:p w14:paraId="2F7955E5" w14:textId="77777777" w:rsidR="00BE01F1" w:rsidRPr="00E942BD" w:rsidRDefault="00BE01F1" w:rsidP="00A52109">
            <w:pPr>
              <w:rPr>
                <w:rFonts w:ascii="Calibri" w:eastAsia="Times New Roman" w:hAnsi="Calibri" w:cs="Calibri"/>
                <w:color w:val="000000"/>
                <w:lang w:eastAsia="en-AU"/>
              </w:rPr>
            </w:pPr>
          </w:p>
        </w:tc>
        <w:tc>
          <w:tcPr>
            <w:tcW w:w="725" w:type="pct"/>
            <w:noWrap/>
          </w:tcPr>
          <w:p w14:paraId="5CE0ED29"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AU"/>
              </w:rPr>
            </w:pPr>
          </w:p>
        </w:tc>
        <w:tc>
          <w:tcPr>
            <w:tcW w:w="1996" w:type="pct"/>
          </w:tcPr>
          <w:p w14:paraId="3BF715DC" w14:textId="77777777" w:rsidR="00BE01F1" w:rsidRDefault="00BE01F1" w:rsidP="00A5210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Occupational Violence Modules 1 to 5 eLearning (5 courses)</w:t>
            </w:r>
          </w:p>
        </w:tc>
        <w:tc>
          <w:tcPr>
            <w:tcW w:w="687" w:type="pct"/>
          </w:tcPr>
          <w:p w14:paraId="110E7C34" w14:textId="77777777" w:rsidR="00BE01F1" w:rsidRDefault="00BE01F1" w:rsidP="00A5210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once </w:t>
            </w:r>
          </w:p>
        </w:tc>
      </w:tr>
      <w:tr w:rsidR="00BE01F1" w:rsidRPr="00E942BD" w14:paraId="2E4C90F4" w14:textId="77777777" w:rsidTr="00A52109">
        <w:trPr>
          <w:trHeight w:val="300"/>
        </w:trPr>
        <w:tc>
          <w:tcPr>
            <w:cnfStyle w:val="001000000000" w:firstRow="0" w:lastRow="0" w:firstColumn="1" w:lastColumn="0" w:oddVBand="0" w:evenVBand="0" w:oddHBand="0" w:evenHBand="0" w:firstRowFirstColumn="0" w:firstRowLastColumn="0" w:lastRowFirstColumn="0" w:lastRowLastColumn="0"/>
            <w:tcW w:w="1592" w:type="pct"/>
          </w:tcPr>
          <w:p w14:paraId="1A0BBD35" w14:textId="77777777" w:rsidR="00BE01F1" w:rsidRPr="00E942BD" w:rsidRDefault="00BE01F1" w:rsidP="00A52109">
            <w:pPr>
              <w:rPr>
                <w:rFonts w:ascii="Calibri" w:eastAsia="Times New Roman" w:hAnsi="Calibri" w:cs="Calibri"/>
                <w:color w:val="000000"/>
                <w:lang w:eastAsia="en-AU"/>
              </w:rPr>
            </w:pPr>
          </w:p>
        </w:tc>
        <w:tc>
          <w:tcPr>
            <w:tcW w:w="725" w:type="pct"/>
            <w:noWrap/>
          </w:tcPr>
          <w:p w14:paraId="4F664B08"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AU"/>
              </w:rPr>
            </w:pPr>
          </w:p>
        </w:tc>
        <w:tc>
          <w:tcPr>
            <w:tcW w:w="1996" w:type="pct"/>
          </w:tcPr>
          <w:p w14:paraId="22595543" w14:textId="77777777" w:rsidR="00BE01F1" w:rsidRDefault="00BE01F1" w:rsidP="00A5210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Speaking Up for Safety FTF</w:t>
            </w:r>
          </w:p>
        </w:tc>
        <w:tc>
          <w:tcPr>
            <w:tcW w:w="687" w:type="pct"/>
          </w:tcPr>
          <w:p w14:paraId="5828BFA2" w14:textId="77777777" w:rsidR="00BE01F1" w:rsidRDefault="00BE01F1" w:rsidP="00A5210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once </w:t>
            </w:r>
          </w:p>
        </w:tc>
      </w:tr>
      <w:tr w:rsidR="00BE01F1" w:rsidRPr="00E942BD" w14:paraId="6CEA1E4E" w14:textId="77777777" w:rsidTr="00A52109">
        <w:trPr>
          <w:trHeight w:val="300"/>
        </w:trPr>
        <w:tc>
          <w:tcPr>
            <w:cnfStyle w:val="001000000000" w:firstRow="0" w:lastRow="0" w:firstColumn="1" w:lastColumn="0" w:oddVBand="0" w:evenVBand="0" w:oddHBand="0" w:evenHBand="0" w:firstRowFirstColumn="0" w:firstRowLastColumn="0" w:lastRowFirstColumn="0" w:lastRowLastColumn="0"/>
            <w:tcW w:w="1592" w:type="pct"/>
          </w:tcPr>
          <w:p w14:paraId="4A61B815" w14:textId="77777777" w:rsidR="00BE01F1" w:rsidRPr="00E942BD" w:rsidRDefault="00BE01F1" w:rsidP="00A52109">
            <w:pPr>
              <w:rPr>
                <w:rFonts w:ascii="Calibri" w:eastAsia="Times New Roman" w:hAnsi="Calibri" w:cs="Calibri"/>
                <w:color w:val="000000"/>
                <w:lang w:eastAsia="en-AU"/>
              </w:rPr>
            </w:pPr>
          </w:p>
        </w:tc>
        <w:tc>
          <w:tcPr>
            <w:tcW w:w="725" w:type="pct"/>
            <w:noWrap/>
          </w:tcPr>
          <w:p w14:paraId="21DFD67F"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AU"/>
              </w:rPr>
            </w:pPr>
          </w:p>
        </w:tc>
        <w:tc>
          <w:tcPr>
            <w:tcW w:w="1996" w:type="pct"/>
          </w:tcPr>
          <w:p w14:paraId="233489F3" w14:textId="77777777" w:rsidR="00BE01F1" w:rsidRDefault="00BE01F1" w:rsidP="00A5210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b/>
                <w:bCs/>
                <w:color w:val="000000"/>
              </w:rPr>
              <w:t>FAMILY VIOLENCE STAFF</w:t>
            </w:r>
          </w:p>
        </w:tc>
        <w:tc>
          <w:tcPr>
            <w:tcW w:w="687" w:type="pct"/>
          </w:tcPr>
          <w:p w14:paraId="319CF184" w14:textId="77777777" w:rsidR="00BE01F1" w:rsidRDefault="00BE01F1" w:rsidP="00A5210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w:t>
            </w:r>
          </w:p>
        </w:tc>
      </w:tr>
      <w:tr w:rsidR="00BE01F1" w:rsidRPr="00E942BD" w14:paraId="427DE5D1" w14:textId="77777777" w:rsidTr="00A52109">
        <w:trPr>
          <w:trHeight w:val="300"/>
        </w:trPr>
        <w:tc>
          <w:tcPr>
            <w:cnfStyle w:val="001000000000" w:firstRow="0" w:lastRow="0" w:firstColumn="1" w:lastColumn="0" w:oddVBand="0" w:evenVBand="0" w:oddHBand="0" w:evenHBand="0" w:firstRowFirstColumn="0" w:firstRowLastColumn="0" w:lastRowFirstColumn="0" w:lastRowLastColumn="0"/>
            <w:tcW w:w="1592" w:type="pct"/>
          </w:tcPr>
          <w:p w14:paraId="6C998FDE" w14:textId="77777777" w:rsidR="00BE01F1" w:rsidRPr="00E942BD" w:rsidRDefault="00BE01F1" w:rsidP="00A52109">
            <w:pPr>
              <w:rPr>
                <w:rFonts w:ascii="Calibri" w:eastAsia="Times New Roman" w:hAnsi="Calibri" w:cs="Calibri"/>
                <w:color w:val="000000"/>
                <w:lang w:eastAsia="en-AU"/>
              </w:rPr>
            </w:pPr>
          </w:p>
        </w:tc>
        <w:tc>
          <w:tcPr>
            <w:tcW w:w="725" w:type="pct"/>
            <w:noWrap/>
          </w:tcPr>
          <w:p w14:paraId="5A312977" w14:textId="77777777" w:rsidR="00BE01F1" w:rsidRPr="00E942BD" w:rsidRDefault="00BE01F1" w:rsidP="00A5210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AU"/>
              </w:rPr>
            </w:pPr>
          </w:p>
        </w:tc>
        <w:tc>
          <w:tcPr>
            <w:tcW w:w="1996" w:type="pct"/>
          </w:tcPr>
          <w:p w14:paraId="2B1090C6" w14:textId="77777777" w:rsidR="00BE01F1" w:rsidRDefault="00BE01F1" w:rsidP="00A52109">
            <w:pPr>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rPr>
            </w:pPr>
            <w:r>
              <w:rPr>
                <w:rFonts w:ascii="Calibri" w:hAnsi="Calibri" w:cs="Calibri"/>
                <w:color w:val="000000"/>
              </w:rPr>
              <w:t>Family violence a Shared Understanding eLearning</w:t>
            </w:r>
          </w:p>
        </w:tc>
        <w:tc>
          <w:tcPr>
            <w:tcW w:w="687" w:type="pct"/>
          </w:tcPr>
          <w:p w14:paraId="358ECDE7" w14:textId="77777777" w:rsidR="00BE01F1" w:rsidRDefault="00BE01F1" w:rsidP="00A5210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once</w:t>
            </w:r>
          </w:p>
        </w:tc>
      </w:tr>
    </w:tbl>
    <w:p w14:paraId="72E66707" w14:textId="77777777" w:rsidR="00BE01F1" w:rsidRPr="00FD7C1D" w:rsidRDefault="00BE01F1" w:rsidP="00BE01F1">
      <w:pPr>
        <w:tabs>
          <w:tab w:val="center" w:pos="6979"/>
        </w:tabs>
      </w:pPr>
      <w:r w:rsidRPr="00FD7C1D">
        <w:br w:type="page"/>
      </w:r>
    </w:p>
    <w:p w14:paraId="5D1E3434" w14:textId="53D35946" w:rsidR="008C12C0" w:rsidRPr="00BE01F1" w:rsidRDefault="008C12C0" w:rsidP="00BE01F1">
      <w:pPr>
        <w:shd w:val="clear" w:color="auto" w:fill="4472C4" w:themeFill="accent1"/>
        <w:tabs>
          <w:tab w:val="center" w:pos="6979"/>
        </w:tabs>
        <w:jc w:val="center"/>
        <w:rPr>
          <w:b/>
          <w:bCs/>
          <w:color w:val="FFFFFF" w:themeColor="background1"/>
          <w:sz w:val="28"/>
          <w:szCs w:val="28"/>
        </w:rPr>
      </w:pPr>
      <w:r w:rsidRPr="00BE01F1">
        <w:rPr>
          <w:b/>
          <w:bCs/>
          <w:color w:val="FFFFFF" w:themeColor="background1"/>
          <w:sz w:val="28"/>
          <w:szCs w:val="28"/>
        </w:rPr>
        <w:lastRenderedPageBreak/>
        <w:t>References</w:t>
      </w:r>
    </w:p>
    <w:p w14:paraId="166B4BA9" w14:textId="78782675" w:rsidR="0058103F" w:rsidRDefault="00BE01F1" w:rsidP="00BE01F1">
      <w:pPr>
        <w:pStyle w:val="ListParagraph"/>
        <w:numPr>
          <w:ilvl w:val="0"/>
          <w:numId w:val="8"/>
        </w:numPr>
        <w:tabs>
          <w:tab w:val="center" w:pos="6979"/>
        </w:tabs>
      </w:pPr>
      <w:r>
        <w:t xml:space="preserve">Canberra Health Services - </w:t>
      </w:r>
      <w:r w:rsidR="0058103F">
        <w:t>5</w:t>
      </w:r>
      <w:r w:rsidR="004C3FDD">
        <w:t>A</w:t>
      </w:r>
      <w:r w:rsidR="0058103F">
        <w:t xml:space="preserve"> A</w:t>
      </w:r>
      <w:r>
        <w:t xml:space="preserve">ssistant in </w:t>
      </w:r>
      <w:r w:rsidR="0058103F">
        <w:t>N</w:t>
      </w:r>
      <w:r>
        <w:t>ursing</w:t>
      </w:r>
      <w:r w:rsidR="0058103F">
        <w:t xml:space="preserve"> Core Duties list compiled </w:t>
      </w:r>
      <w:r w:rsidR="004C3FDD">
        <w:t>Feb 2023</w:t>
      </w:r>
    </w:p>
    <w:p w14:paraId="112BCCF8" w14:textId="785C9024" w:rsidR="004C3FDD" w:rsidRDefault="004C3FDD" w:rsidP="00BE01F1">
      <w:pPr>
        <w:pStyle w:val="ListParagraph"/>
        <w:numPr>
          <w:ilvl w:val="0"/>
          <w:numId w:val="8"/>
        </w:numPr>
        <w:tabs>
          <w:tab w:val="center" w:pos="6979"/>
        </w:tabs>
      </w:pPr>
      <w:r>
        <w:t>Calvary AIN Activities list 2020</w:t>
      </w:r>
    </w:p>
    <w:p w14:paraId="1071AAFC" w14:textId="6B02AE60" w:rsidR="0058103F" w:rsidRDefault="0058103F" w:rsidP="00BE01F1">
      <w:pPr>
        <w:pStyle w:val="ListParagraph"/>
        <w:numPr>
          <w:ilvl w:val="0"/>
          <w:numId w:val="8"/>
        </w:numPr>
        <w:tabs>
          <w:tab w:val="center" w:pos="6979"/>
        </w:tabs>
      </w:pPr>
      <w:r>
        <w:t>Position description and orientation documents across Canberra Health Services and Calvary Health Services</w:t>
      </w:r>
      <w:r w:rsidR="004C3FDD">
        <w:t>, 2023</w:t>
      </w:r>
    </w:p>
    <w:p w14:paraId="0339B73C" w14:textId="567398C8" w:rsidR="000E222C" w:rsidRDefault="000E222C" w:rsidP="00BE01F1">
      <w:pPr>
        <w:pStyle w:val="ListParagraph"/>
        <w:numPr>
          <w:ilvl w:val="0"/>
          <w:numId w:val="8"/>
        </w:numPr>
        <w:tabs>
          <w:tab w:val="center" w:pos="6979"/>
        </w:tabs>
      </w:pPr>
      <w:r>
        <w:t xml:space="preserve">ACT Chief Nurse and Midwifery Office </w:t>
      </w:r>
      <w:r w:rsidR="00072EDB">
        <w:t>AIN/USN Comparative Analysis Summary, M Leonard, March 2023</w:t>
      </w:r>
    </w:p>
    <w:p w14:paraId="2BB90F4B" w14:textId="23FEDF72" w:rsidR="00DF4453" w:rsidRDefault="00DF4453" w:rsidP="00BE01F1">
      <w:pPr>
        <w:pStyle w:val="ListParagraph"/>
        <w:numPr>
          <w:ilvl w:val="0"/>
          <w:numId w:val="8"/>
        </w:numPr>
        <w:tabs>
          <w:tab w:val="center" w:pos="6979"/>
        </w:tabs>
      </w:pPr>
      <w:r>
        <w:t>ACT Public Service Work Level Standards for Nurses and Midwives 2022.</w:t>
      </w:r>
    </w:p>
    <w:p w14:paraId="731681B2" w14:textId="6AE235E0" w:rsidR="008C12C0" w:rsidRDefault="008C12C0" w:rsidP="00BE01F1">
      <w:pPr>
        <w:pStyle w:val="ListParagraph"/>
        <w:numPr>
          <w:ilvl w:val="0"/>
          <w:numId w:val="8"/>
        </w:numPr>
        <w:tabs>
          <w:tab w:val="center" w:pos="6979"/>
        </w:tabs>
      </w:pPr>
      <w:r>
        <w:t>Australian College of Nursing – Unregulated Health Care Workers Position Statement 2021</w:t>
      </w:r>
    </w:p>
    <w:p w14:paraId="5A6AF3A1" w14:textId="4649EF32" w:rsidR="00BB4A93" w:rsidRDefault="00BB4A93" w:rsidP="00BE01F1">
      <w:pPr>
        <w:pStyle w:val="ListParagraph"/>
        <w:numPr>
          <w:ilvl w:val="0"/>
          <w:numId w:val="8"/>
        </w:numPr>
        <w:tabs>
          <w:tab w:val="center" w:pos="6979"/>
        </w:tabs>
      </w:pPr>
      <w:r w:rsidRPr="00BB4A93">
        <w:t>Nicole Blay RN, PhD, BHA, CT Cert</w:t>
      </w:r>
      <w:r>
        <w:t>,</w:t>
      </w:r>
      <w:r w:rsidRPr="00BB4A93">
        <w:t xml:space="preserve"> Michael Anthony Roche RN, PhD, </w:t>
      </w:r>
      <w:proofErr w:type="spellStart"/>
      <w:r w:rsidRPr="00BB4A93">
        <w:t>MHSc</w:t>
      </w:r>
      <w:proofErr w:type="spellEnd"/>
      <w:r w:rsidRPr="00BB4A93">
        <w:t xml:space="preserve">, </w:t>
      </w:r>
      <w:proofErr w:type="spellStart"/>
      <w:r w:rsidRPr="00BB4A93">
        <w:t>BHSc</w:t>
      </w:r>
      <w:proofErr w:type="spellEnd"/>
      <w:r w:rsidRPr="00BB4A93">
        <w:t xml:space="preserve">, </w:t>
      </w:r>
      <w:proofErr w:type="spellStart"/>
      <w:r w:rsidRPr="00BB4A93">
        <w:t>DipAppSc</w:t>
      </w:r>
      <w:proofErr w:type="spellEnd"/>
      <w:r w:rsidRPr="00BB4A93">
        <w:t>, MH Cert</w:t>
      </w:r>
      <w:r>
        <w:t xml:space="preserve"> “A Systematic Review of Activities Undertaken by the Unregulated Nursing Assistant”</w:t>
      </w:r>
      <w:r w:rsidRPr="00BB4A93">
        <w:t xml:space="preserve"> July 2020 Journal of Advanced Nursing</w:t>
      </w:r>
      <w:r>
        <w:t xml:space="preserve"> Vol 76, issue 7 </w:t>
      </w:r>
      <w:proofErr w:type="spellStart"/>
      <w:r>
        <w:t>pg</w:t>
      </w:r>
      <w:proofErr w:type="spellEnd"/>
      <w:r>
        <w:t xml:space="preserve"> 1483-1871.</w:t>
      </w:r>
    </w:p>
    <w:p w14:paraId="1F130E62" w14:textId="22ED0A52" w:rsidR="000E222C" w:rsidRDefault="000E222C" w:rsidP="00BE01F1">
      <w:pPr>
        <w:pStyle w:val="ListParagraph"/>
        <w:numPr>
          <w:ilvl w:val="0"/>
          <w:numId w:val="8"/>
        </w:numPr>
        <w:tabs>
          <w:tab w:val="center" w:pos="6979"/>
        </w:tabs>
      </w:pPr>
      <w:r w:rsidRPr="008C12C0">
        <w:t xml:space="preserve">Wainwright TA </w:t>
      </w:r>
      <w:r>
        <w:t>“</w:t>
      </w:r>
      <w:r w:rsidR="008C12C0" w:rsidRPr="008C12C0">
        <w:t>The utilization of the health care assistant role in intensive care.</w:t>
      </w:r>
      <w:r>
        <w:t>”</w:t>
      </w:r>
      <w:r w:rsidR="008C12C0" w:rsidRPr="008C12C0">
        <w:t xml:space="preserve"> Br J </w:t>
      </w:r>
      <w:proofErr w:type="spellStart"/>
      <w:r w:rsidR="008C12C0" w:rsidRPr="008C12C0">
        <w:t>Nurs</w:t>
      </w:r>
      <w:proofErr w:type="spellEnd"/>
      <w:r w:rsidR="008C12C0" w:rsidRPr="008C12C0">
        <w:t xml:space="preserve"> 2000;9(12):794–</w:t>
      </w:r>
      <w:proofErr w:type="gramStart"/>
      <w:r w:rsidR="008C12C0" w:rsidRPr="008C12C0">
        <w:t>801;</w:t>
      </w:r>
      <w:proofErr w:type="gramEnd"/>
      <w:r w:rsidR="008C12C0" w:rsidRPr="008C12C0">
        <w:t xml:space="preserve"> </w:t>
      </w:r>
    </w:p>
    <w:p w14:paraId="0DDEAB11" w14:textId="639BDDC2" w:rsidR="008C12C0" w:rsidRDefault="008C12C0" w:rsidP="00BE01F1">
      <w:pPr>
        <w:pStyle w:val="ListParagraph"/>
        <w:numPr>
          <w:ilvl w:val="0"/>
          <w:numId w:val="8"/>
        </w:numPr>
        <w:tabs>
          <w:tab w:val="center" w:pos="6979"/>
        </w:tabs>
      </w:pPr>
      <w:r w:rsidRPr="008C12C0">
        <w:t xml:space="preserve">Fee A, </w:t>
      </w:r>
      <w:proofErr w:type="spellStart"/>
      <w:r w:rsidRPr="008C12C0">
        <w:t>Muldrew</w:t>
      </w:r>
      <w:proofErr w:type="spellEnd"/>
      <w:r w:rsidRPr="008C12C0">
        <w:t xml:space="preserve"> D, Slater P, et al. The roles, </w:t>
      </w:r>
      <w:proofErr w:type="gramStart"/>
      <w:r w:rsidRPr="008C12C0">
        <w:t>responsibilities</w:t>
      </w:r>
      <w:proofErr w:type="gramEnd"/>
      <w:r w:rsidRPr="008C12C0">
        <w:t xml:space="preserve"> and practices of healthcare assistants in out-of-hours community palliative care: A systematic scoping review. Palliative Medicine. 2020;34(8):976-988. doi:10.1177/0269216320929559</w:t>
      </w:r>
    </w:p>
    <w:p w14:paraId="3A515A9E" w14:textId="14C68C40" w:rsidR="008C12C0" w:rsidRDefault="000E222C" w:rsidP="00BE01F1">
      <w:pPr>
        <w:pStyle w:val="ListParagraph"/>
        <w:numPr>
          <w:ilvl w:val="0"/>
          <w:numId w:val="8"/>
        </w:numPr>
        <w:tabs>
          <w:tab w:val="center" w:pos="6979"/>
        </w:tabs>
      </w:pPr>
      <w:r>
        <w:t>CIT Health Services Assistance Clinical Placement - suitable activities 2022</w:t>
      </w:r>
    </w:p>
    <w:p w14:paraId="643D993E" w14:textId="107EC898" w:rsidR="008C12C0" w:rsidRPr="00FD7C1D" w:rsidRDefault="008C12C0" w:rsidP="00BE01F1">
      <w:pPr>
        <w:pStyle w:val="ListParagraph"/>
        <w:numPr>
          <w:ilvl w:val="0"/>
          <w:numId w:val="8"/>
        </w:numPr>
        <w:tabs>
          <w:tab w:val="center" w:pos="6979"/>
        </w:tabs>
      </w:pPr>
      <w:r w:rsidRPr="008C12C0">
        <w:t>http://uir.ulster.ac.uk/25272/1/FINAL_Delegating_and_supervising_unregistered_professional</w:t>
      </w:r>
      <w:r w:rsidR="000E222C">
        <w:t>s</w:t>
      </w:r>
      <w:r w:rsidRPr="008C12C0">
        <w:t>_NET_2013.pdf</w:t>
      </w:r>
    </w:p>
    <w:sectPr w:rsidR="008C12C0" w:rsidRPr="00FD7C1D" w:rsidSect="000E2629">
      <w:headerReference w:type="default" r:id="rId9"/>
      <w:headerReference w:type="first" r:id="rId10"/>
      <w:pgSz w:w="16838" w:h="11906" w:orient="landscape"/>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15B75" w14:textId="77777777" w:rsidR="005F150E" w:rsidRDefault="005F150E" w:rsidP="00DA0254">
      <w:pPr>
        <w:spacing w:after="0" w:line="240" w:lineRule="auto"/>
      </w:pPr>
      <w:r>
        <w:separator/>
      </w:r>
    </w:p>
  </w:endnote>
  <w:endnote w:type="continuationSeparator" w:id="0">
    <w:p w14:paraId="27B6BFE6" w14:textId="77777777" w:rsidR="005F150E" w:rsidRDefault="005F150E" w:rsidP="00DA02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ED3B7" w14:textId="77777777" w:rsidR="005F150E" w:rsidRDefault="005F150E" w:rsidP="00DA0254">
      <w:pPr>
        <w:spacing w:after="0" w:line="240" w:lineRule="auto"/>
      </w:pPr>
      <w:r>
        <w:separator/>
      </w:r>
    </w:p>
  </w:footnote>
  <w:footnote w:type="continuationSeparator" w:id="0">
    <w:p w14:paraId="0CDCA5AB" w14:textId="77777777" w:rsidR="005F150E" w:rsidRDefault="005F150E" w:rsidP="00DA02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C54F7" w14:textId="359723EE" w:rsidR="00654C21" w:rsidRPr="000E2629" w:rsidRDefault="00DF4453">
    <w:pPr>
      <w:pStyle w:val="Header"/>
      <w:rPr>
        <w:rStyle w:val="Heading1Char"/>
        <w:b/>
        <w:bCs/>
        <w:sz w:val="40"/>
        <w:szCs w:val="40"/>
      </w:rPr>
    </w:pPr>
    <w:sdt>
      <w:sdtPr>
        <w:rPr>
          <w:rFonts w:asciiTheme="majorHAnsi" w:eastAsiaTheme="majorEastAsia" w:hAnsiTheme="majorHAnsi" w:cstheme="majorBidi"/>
          <w:b/>
          <w:bCs/>
          <w:color w:val="2F5496" w:themeColor="accent1" w:themeShade="BF"/>
          <w:sz w:val="40"/>
          <w:szCs w:val="40"/>
        </w:rPr>
        <w:id w:val="255332522"/>
        <w:docPartObj>
          <w:docPartGallery w:val="Watermarks"/>
          <w:docPartUnique/>
        </w:docPartObj>
      </w:sdtPr>
      <w:sdtEndPr/>
      <w:sdtContent>
        <w:r>
          <w:rPr>
            <w:b/>
            <w:bCs/>
            <w:noProof/>
            <w:sz w:val="40"/>
            <w:szCs w:val="40"/>
          </w:rPr>
          <w:pict w14:anchorId="0FA6D1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EF165" w14:textId="1D2521F2" w:rsidR="000E2629" w:rsidRPr="000E2629" w:rsidRDefault="00203BCE" w:rsidP="000E2629">
    <w:pPr>
      <w:pStyle w:val="Header"/>
      <w:rPr>
        <w:rStyle w:val="Heading1Char"/>
        <w:b/>
        <w:bCs/>
        <w:sz w:val="40"/>
        <w:szCs w:val="40"/>
      </w:rPr>
    </w:pPr>
    <w:r>
      <w:rPr>
        <w:rStyle w:val="Heading1Char"/>
        <w:b/>
        <w:bCs/>
        <w:sz w:val="40"/>
        <w:szCs w:val="40"/>
      </w:rPr>
      <w:t xml:space="preserve">Assistant in </w:t>
    </w:r>
    <w:r w:rsidR="00D12C21">
      <w:rPr>
        <w:rStyle w:val="Heading1Char"/>
        <w:b/>
        <w:bCs/>
        <w:sz w:val="40"/>
        <w:szCs w:val="40"/>
      </w:rPr>
      <w:t>Nursing</w:t>
    </w:r>
    <w:r>
      <w:rPr>
        <w:rStyle w:val="Heading1Char"/>
        <w:b/>
        <w:bCs/>
        <w:sz w:val="40"/>
        <w:szCs w:val="40"/>
      </w:rPr>
      <w:t xml:space="preserve"> </w:t>
    </w:r>
    <w:r w:rsidR="00B77C71">
      <w:rPr>
        <w:rStyle w:val="Heading1Char"/>
        <w:b/>
        <w:bCs/>
        <w:sz w:val="40"/>
        <w:szCs w:val="40"/>
      </w:rPr>
      <w:t>–</w:t>
    </w:r>
    <w:r>
      <w:rPr>
        <w:rStyle w:val="Heading1Char"/>
        <w:b/>
        <w:bCs/>
        <w:sz w:val="40"/>
        <w:szCs w:val="40"/>
      </w:rPr>
      <w:t xml:space="preserve"> </w:t>
    </w:r>
    <w:r w:rsidR="00B77C71">
      <w:rPr>
        <w:rStyle w:val="Heading1Char"/>
        <w:b/>
        <w:bCs/>
        <w:sz w:val="40"/>
        <w:szCs w:val="40"/>
      </w:rPr>
      <w:t xml:space="preserve">Statement of </w:t>
    </w:r>
    <w:r w:rsidR="000E2629" w:rsidRPr="000E2629">
      <w:rPr>
        <w:rStyle w:val="Heading1Char"/>
        <w:b/>
        <w:bCs/>
        <w:sz w:val="40"/>
        <w:szCs w:val="40"/>
      </w:rPr>
      <w:t xml:space="preserve">Core Duties </w:t>
    </w:r>
    <w:r w:rsidR="00B77C71">
      <w:rPr>
        <w:rStyle w:val="Heading1Char"/>
        <w:b/>
        <w:bCs/>
        <w:sz w:val="40"/>
        <w:szCs w:val="40"/>
      </w:rPr>
      <w:t xml:space="preserve">- </w:t>
    </w:r>
    <w:r w:rsidR="000E2629" w:rsidRPr="000E2629">
      <w:rPr>
        <w:rStyle w:val="Heading1Char"/>
        <w:b/>
        <w:bCs/>
        <w:sz w:val="40"/>
        <w:szCs w:val="40"/>
      </w:rPr>
      <w:t>Inclusion and Exclusion List</w:t>
    </w:r>
  </w:p>
  <w:p w14:paraId="3050ED0D" w14:textId="77777777" w:rsidR="000E2629" w:rsidRPr="000E2629" w:rsidRDefault="000E2629" w:rsidP="000E26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E6E71"/>
    <w:multiLevelType w:val="hybridMultilevel"/>
    <w:tmpl w:val="5E64A6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97432A8"/>
    <w:multiLevelType w:val="hybridMultilevel"/>
    <w:tmpl w:val="28745F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BE258BC"/>
    <w:multiLevelType w:val="hybridMultilevel"/>
    <w:tmpl w:val="EC52C5B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18F1BE3"/>
    <w:multiLevelType w:val="hybridMultilevel"/>
    <w:tmpl w:val="BB44A0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7EC50B8"/>
    <w:multiLevelType w:val="hybridMultilevel"/>
    <w:tmpl w:val="DBD2C9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8124B79"/>
    <w:multiLevelType w:val="hybridMultilevel"/>
    <w:tmpl w:val="483CB0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600733CA"/>
    <w:multiLevelType w:val="hybridMultilevel"/>
    <w:tmpl w:val="117404D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6330761B"/>
    <w:multiLevelType w:val="hybridMultilevel"/>
    <w:tmpl w:val="8EC6E5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907695288">
    <w:abstractNumId w:val="0"/>
  </w:num>
  <w:num w:numId="2" w16cid:durableId="695809410">
    <w:abstractNumId w:val="5"/>
  </w:num>
  <w:num w:numId="3" w16cid:durableId="624777439">
    <w:abstractNumId w:val="2"/>
  </w:num>
  <w:num w:numId="4" w16cid:durableId="70935838">
    <w:abstractNumId w:val="1"/>
  </w:num>
  <w:num w:numId="5" w16cid:durableId="143471688">
    <w:abstractNumId w:val="4"/>
  </w:num>
  <w:num w:numId="6" w16cid:durableId="1277566269">
    <w:abstractNumId w:val="3"/>
  </w:num>
  <w:num w:numId="7" w16cid:durableId="2103405540">
    <w:abstractNumId w:val="7"/>
  </w:num>
  <w:num w:numId="8" w16cid:durableId="179470950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564"/>
    <w:rsid w:val="00024178"/>
    <w:rsid w:val="000320D7"/>
    <w:rsid w:val="00052FB0"/>
    <w:rsid w:val="00072EDB"/>
    <w:rsid w:val="00096D9B"/>
    <w:rsid w:val="000E0896"/>
    <w:rsid w:val="000E165E"/>
    <w:rsid w:val="000E222C"/>
    <w:rsid w:val="000E2629"/>
    <w:rsid w:val="001124ED"/>
    <w:rsid w:val="001415BF"/>
    <w:rsid w:val="00143F3C"/>
    <w:rsid w:val="001E196A"/>
    <w:rsid w:val="00203BCE"/>
    <w:rsid w:val="00341D05"/>
    <w:rsid w:val="00360A1C"/>
    <w:rsid w:val="00367777"/>
    <w:rsid w:val="003800EB"/>
    <w:rsid w:val="00384370"/>
    <w:rsid w:val="00412639"/>
    <w:rsid w:val="00462CA1"/>
    <w:rsid w:val="004A53DD"/>
    <w:rsid w:val="004A7239"/>
    <w:rsid w:val="004C0140"/>
    <w:rsid w:val="004C3FDD"/>
    <w:rsid w:val="00503D6B"/>
    <w:rsid w:val="00513255"/>
    <w:rsid w:val="00542FC2"/>
    <w:rsid w:val="00576E1A"/>
    <w:rsid w:val="0058103F"/>
    <w:rsid w:val="00584BBF"/>
    <w:rsid w:val="00586F3D"/>
    <w:rsid w:val="0059681F"/>
    <w:rsid w:val="005D7F77"/>
    <w:rsid w:val="005F150E"/>
    <w:rsid w:val="006133D1"/>
    <w:rsid w:val="00654C21"/>
    <w:rsid w:val="00664483"/>
    <w:rsid w:val="006969D2"/>
    <w:rsid w:val="006A7E94"/>
    <w:rsid w:val="006E2C75"/>
    <w:rsid w:val="00703D43"/>
    <w:rsid w:val="00772302"/>
    <w:rsid w:val="007A16E9"/>
    <w:rsid w:val="007A3CAC"/>
    <w:rsid w:val="00812EEB"/>
    <w:rsid w:val="00835EA1"/>
    <w:rsid w:val="0085393D"/>
    <w:rsid w:val="0086435A"/>
    <w:rsid w:val="008812D1"/>
    <w:rsid w:val="00890885"/>
    <w:rsid w:val="008B79D3"/>
    <w:rsid w:val="008C12C0"/>
    <w:rsid w:val="008D4314"/>
    <w:rsid w:val="008E3041"/>
    <w:rsid w:val="00985C69"/>
    <w:rsid w:val="009B5BE6"/>
    <w:rsid w:val="009E3494"/>
    <w:rsid w:val="00A428F0"/>
    <w:rsid w:val="00A84D62"/>
    <w:rsid w:val="00AE5B06"/>
    <w:rsid w:val="00B12DC8"/>
    <w:rsid w:val="00B24FFB"/>
    <w:rsid w:val="00B53CE6"/>
    <w:rsid w:val="00B77C71"/>
    <w:rsid w:val="00BB4A93"/>
    <w:rsid w:val="00BC5D6E"/>
    <w:rsid w:val="00BD11C6"/>
    <w:rsid w:val="00BE01F1"/>
    <w:rsid w:val="00BF4E95"/>
    <w:rsid w:val="00C73A77"/>
    <w:rsid w:val="00C76A10"/>
    <w:rsid w:val="00CB025D"/>
    <w:rsid w:val="00CE6706"/>
    <w:rsid w:val="00D12C21"/>
    <w:rsid w:val="00D23E69"/>
    <w:rsid w:val="00D55361"/>
    <w:rsid w:val="00D87AFD"/>
    <w:rsid w:val="00DA0254"/>
    <w:rsid w:val="00DB5A36"/>
    <w:rsid w:val="00DD4F4B"/>
    <w:rsid w:val="00DD6AB9"/>
    <w:rsid w:val="00DE0F0F"/>
    <w:rsid w:val="00DE5263"/>
    <w:rsid w:val="00DF4453"/>
    <w:rsid w:val="00E30AEA"/>
    <w:rsid w:val="00E628B8"/>
    <w:rsid w:val="00E90AF5"/>
    <w:rsid w:val="00E942BD"/>
    <w:rsid w:val="00ED0393"/>
    <w:rsid w:val="00ED7564"/>
    <w:rsid w:val="00FD7C1D"/>
    <w:rsid w:val="00FF41B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27FDBD"/>
  <w15:chartTrackingRefBased/>
  <w15:docId w15:val="{8BEE77CA-49B8-48BD-9B64-588CE1ABD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262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75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D7564"/>
    <w:pPr>
      <w:ind w:left="720"/>
      <w:contextualSpacing/>
    </w:pPr>
  </w:style>
  <w:style w:type="character" w:styleId="CommentReference">
    <w:name w:val="annotation reference"/>
    <w:basedOn w:val="DefaultParagraphFont"/>
    <w:uiPriority w:val="99"/>
    <w:semiHidden/>
    <w:unhideWhenUsed/>
    <w:rsid w:val="00DD4F4B"/>
    <w:rPr>
      <w:sz w:val="16"/>
      <w:szCs w:val="16"/>
    </w:rPr>
  </w:style>
  <w:style w:type="paragraph" w:styleId="CommentText">
    <w:name w:val="annotation text"/>
    <w:basedOn w:val="Normal"/>
    <w:link w:val="CommentTextChar"/>
    <w:uiPriority w:val="99"/>
    <w:semiHidden/>
    <w:unhideWhenUsed/>
    <w:rsid w:val="00DD4F4B"/>
    <w:pPr>
      <w:spacing w:line="240" w:lineRule="auto"/>
    </w:pPr>
    <w:rPr>
      <w:sz w:val="20"/>
      <w:szCs w:val="20"/>
    </w:rPr>
  </w:style>
  <w:style w:type="character" w:customStyle="1" w:styleId="CommentTextChar">
    <w:name w:val="Comment Text Char"/>
    <w:basedOn w:val="DefaultParagraphFont"/>
    <w:link w:val="CommentText"/>
    <w:uiPriority w:val="99"/>
    <w:semiHidden/>
    <w:rsid w:val="00DD4F4B"/>
    <w:rPr>
      <w:sz w:val="20"/>
      <w:szCs w:val="20"/>
    </w:rPr>
  </w:style>
  <w:style w:type="paragraph" w:styleId="CommentSubject">
    <w:name w:val="annotation subject"/>
    <w:basedOn w:val="CommentText"/>
    <w:next w:val="CommentText"/>
    <w:link w:val="CommentSubjectChar"/>
    <w:uiPriority w:val="99"/>
    <w:semiHidden/>
    <w:unhideWhenUsed/>
    <w:rsid w:val="00DD4F4B"/>
    <w:rPr>
      <w:b/>
      <w:bCs/>
    </w:rPr>
  </w:style>
  <w:style w:type="character" w:customStyle="1" w:styleId="CommentSubjectChar">
    <w:name w:val="Comment Subject Char"/>
    <w:basedOn w:val="CommentTextChar"/>
    <w:link w:val="CommentSubject"/>
    <w:uiPriority w:val="99"/>
    <w:semiHidden/>
    <w:rsid w:val="00DD4F4B"/>
    <w:rPr>
      <w:b/>
      <w:bCs/>
      <w:sz w:val="20"/>
      <w:szCs w:val="20"/>
    </w:rPr>
  </w:style>
  <w:style w:type="paragraph" w:styleId="Header">
    <w:name w:val="header"/>
    <w:basedOn w:val="Normal"/>
    <w:link w:val="HeaderChar"/>
    <w:uiPriority w:val="99"/>
    <w:unhideWhenUsed/>
    <w:rsid w:val="00DA02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0254"/>
  </w:style>
  <w:style w:type="paragraph" w:styleId="Footer">
    <w:name w:val="footer"/>
    <w:basedOn w:val="Normal"/>
    <w:link w:val="FooterChar"/>
    <w:uiPriority w:val="99"/>
    <w:unhideWhenUsed/>
    <w:rsid w:val="00DA02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0254"/>
  </w:style>
  <w:style w:type="character" w:customStyle="1" w:styleId="Heading1Char">
    <w:name w:val="Heading 1 Char"/>
    <w:basedOn w:val="DefaultParagraphFont"/>
    <w:link w:val="Heading1"/>
    <w:uiPriority w:val="9"/>
    <w:rsid w:val="000E2629"/>
    <w:rPr>
      <w:rFonts w:asciiTheme="majorHAnsi" w:eastAsiaTheme="majorEastAsia" w:hAnsiTheme="majorHAnsi" w:cstheme="majorBidi"/>
      <w:color w:val="2F5496" w:themeColor="accent1" w:themeShade="BF"/>
      <w:sz w:val="32"/>
      <w:szCs w:val="32"/>
    </w:rPr>
  </w:style>
  <w:style w:type="table" w:styleId="GridTable1Light-Accent1">
    <w:name w:val="Grid Table 1 Light Accent 1"/>
    <w:basedOn w:val="TableNormal"/>
    <w:uiPriority w:val="46"/>
    <w:rsid w:val="00BE01F1"/>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047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ursingmidwiferyboard.gov.au/documents/default.aspx?record=WD19%2f29157&amp;dbid=AP&amp;chksum=9LilUkdFvM5AJeKIaJZd1A%3d%3d" TargetMode="External"/><Relationship Id="rId3" Type="http://schemas.openxmlformats.org/officeDocument/2006/relationships/settings" Target="settings.xml"/><Relationship Id="rId7" Type="http://schemas.openxmlformats.org/officeDocument/2006/relationships/hyperlink" Target="https://www.nursingmidwiferyboard.gov.au/Codes-Guidelines-Statements/Professional-standards/registered-nurse-standards-for-practice.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10</Pages>
  <Words>2343</Words>
  <Characters>13359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 Meredith (Health)</dc:creator>
  <cp:keywords/>
  <dc:description/>
  <cp:lastModifiedBy>O'Brien, Karen (Health)</cp:lastModifiedBy>
  <cp:revision>5</cp:revision>
  <dcterms:created xsi:type="dcterms:W3CDTF">2023-05-15T04:58:00Z</dcterms:created>
  <dcterms:modified xsi:type="dcterms:W3CDTF">2023-06-13T07:04:00Z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A36543499</vt:lpwstr>
  </property>
  <property fmtid="{D5CDD505-2E9C-101B-9397-08002B2CF9AE}" pid="4" name="Objective-Title">
    <vt:lpwstr>DRAFT USN Core Activity List</vt:lpwstr>
  </property>
  <property fmtid="{D5CDD505-2E9C-101B-9397-08002B2CF9AE}" pid="5" name="Objective-Comment">
    <vt:lpwstr/>
  </property>
  <property fmtid="{D5CDD505-2E9C-101B-9397-08002B2CF9AE}" pid="6" name="Objective-CreationStamp">
    <vt:filetime>2022-08-01T02:11:07Z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2022-08-05T02:34:22Z</vt:filetime>
  </property>
  <property fmtid="{D5CDD505-2E9C-101B-9397-08002B2CF9AE}" pid="11" name="Objective-Owner">
    <vt:lpwstr>Meredith Leonard</vt:lpwstr>
  </property>
  <property fmtid="{D5CDD505-2E9C-101B-9397-08002B2CF9AE}" pid="12" name="Objective-Path">
    <vt:lpwstr>Whole of ACT Government:ACTHD - ACT Health:GROUP: Health Systems, Policy and Research Group (HSPRG):OFFICE: Office of Professional Leadership and Education (OPLE):06. Office of the Chief Nursing and Midwifery Officer:03. Nursing and Midwifery Office (OCNMO):Projects:Undergraduate Student Nurses/ Midwives:2022/99013  - USN - STRATEGY &amp; GOVERNANCE:Documentation:</vt:lpwstr>
  </property>
  <property fmtid="{D5CDD505-2E9C-101B-9397-08002B2CF9AE}" pid="13" name="Objective-Parent">
    <vt:lpwstr>Documentation</vt:lpwstr>
  </property>
  <property fmtid="{D5CDD505-2E9C-101B-9397-08002B2CF9AE}" pid="14" name="Objective-State">
    <vt:lpwstr>Being Edited</vt:lpwstr>
  </property>
  <property fmtid="{D5CDD505-2E9C-101B-9397-08002B2CF9AE}" pid="15" name="Objective-Version">
    <vt:lpwstr>3.1</vt:lpwstr>
  </property>
  <property fmtid="{D5CDD505-2E9C-101B-9397-08002B2CF9AE}" pid="16" name="Objective-VersionNumber">
    <vt:r8>9</vt:r8>
  </property>
  <property fmtid="{D5CDD505-2E9C-101B-9397-08002B2CF9AE}" pid="17" name="Objective-VersionComment">
    <vt:lpwstr/>
  </property>
  <property fmtid="{D5CDD505-2E9C-101B-9397-08002B2CF9AE}" pid="18" name="Objective-FileNumber">
    <vt:lpwstr>1-2022/99013</vt:lpwstr>
  </property>
  <property fmtid="{D5CDD505-2E9C-101B-9397-08002B2CF9AE}" pid="19" name="Objective-Classification">
    <vt:lpwstr>[Inherited - none]</vt:lpwstr>
  </property>
  <property fmtid="{D5CDD505-2E9C-101B-9397-08002B2CF9AE}" pid="20" name="Objective-Caveats">
    <vt:lpwstr/>
  </property>
  <property fmtid="{D5CDD505-2E9C-101B-9397-08002B2CF9AE}" pid="21" name="Objective-Owner Agency">
    <vt:lpwstr>ACTHD - ACT Health Directorate</vt:lpwstr>
  </property>
  <property fmtid="{D5CDD505-2E9C-101B-9397-08002B2CF9AE}" pid="22" name="Objective-Document Type">
    <vt:lpwstr>0-Document</vt:lpwstr>
  </property>
  <property fmtid="{D5CDD505-2E9C-101B-9397-08002B2CF9AE}" pid="23" name="Objective-Language">
    <vt:lpwstr>English (en)</vt:lpwstr>
  </property>
  <property fmtid="{D5CDD505-2E9C-101B-9397-08002B2CF9AE}" pid="24" name="Objective-Jurisdiction">
    <vt:lpwstr>ACT</vt:lpwstr>
  </property>
  <property fmtid="{D5CDD505-2E9C-101B-9397-08002B2CF9AE}" pid="25" name="Objective-Customers">
    <vt:lpwstr/>
  </property>
  <property fmtid="{D5CDD505-2E9C-101B-9397-08002B2CF9AE}" pid="26" name="Objective-Places">
    <vt:lpwstr/>
  </property>
  <property fmtid="{D5CDD505-2E9C-101B-9397-08002B2CF9AE}" pid="27" name="Objective-Transaction Reference">
    <vt:lpwstr/>
  </property>
  <property fmtid="{D5CDD505-2E9C-101B-9397-08002B2CF9AE}" pid="28" name="Objective-Document Created By">
    <vt:lpwstr/>
  </property>
  <property fmtid="{D5CDD505-2E9C-101B-9397-08002B2CF9AE}" pid="29" name="Objective-Document Created On">
    <vt:lpwstr/>
  </property>
  <property fmtid="{D5CDD505-2E9C-101B-9397-08002B2CF9AE}" pid="30" name="Objective-Covers Period From">
    <vt:lpwstr/>
  </property>
  <property fmtid="{D5CDD505-2E9C-101B-9397-08002B2CF9AE}" pid="31" name="Objective-Covers Period To">
    <vt:lpwstr/>
  </property>
</Properties>
</file>